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50"/>
        <w:gridCol w:w="3690"/>
        <w:gridCol w:w="1620"/>
        <w:gridCol w:w="772"/>
        <w:gridCol w:w="1094"/>
        <w:gridCol w:w="1284"/>
        <w:gridCol w:w="1998"/>
      </w:tblGrid>
      <w:tr w:rsidR="00D25536" w:rsidRPr="00D25536" w14:paraId="34F6FDA5" w14:textId="77777777" w:rsidTr="00D25536">
        <w:trPr>
          <w:cantSplit/>
          <w:tblHeader/>
        </w:trPr>
        <w:tc>
          <w:tcPr>
            <w:tcW w:w="13063" w:type="dxa"/>
            <w:gridSpan w:val="8"/>
            <w:tcBorders>
              <w:top w:val="nil"/>
              <w:left w:val="nil"/>
              <w:right w:val="nil"/>
            </w:tcBorders>
            <w:vAlign w:val="bottom"/>
          </w:tcPr>
          <w:p w14:paraId="3700CE4C" w14:textId="78F87A67" w:rsidR="00D25536" w:rsidRPr="00D25536" w:rsidRDefault="00D25536" w:rsidP="009E200F">
            <w:pPr>
              <w:pStyle w:val="ITRCTableColumnHeading"/>
              <w:rPr>
                <w:sz w:val="24"/>
                <w:szCs w:val="24"/>
              </w:rPr>
            </w:pPr>
            <w:bookmarkStart w:id="0" w:name="_Hlk168044332"/>
            <w:r w:rsidRPr="00D25536">
              <w:rPr>
                <w:sz w:val="24"/>
                <w:szCs w:val="24"/>
              </w:rPr>
              <w:t>Table 2-1. Summary of acute aquatic toxicity data for 6PPD and 6PPD</w:t>
            </w:r>
            <w:r w:rsidRPr="00D25536">
              <w:rPr>
                <w:sz w:val="24"/>
                <w:szCs w:val="24"/>
              </w:rPr>
              <w:noBreakHyphen/>
              <w:t>q</w:t>
            </w:r>
          </w:p>
        </w:tc>
      </w:tr>
      <w:tr w:rsidR="009E35B4" w:rsidRPr="00376EF3" w14:paraId="6D8A6654" w14:textId="77777777" w:rsidTr="009E35B4">
        <w:trPr>
          <w:cantSplit/>
          <w:tblHeader/>
        </w:trPr>
        <w:tc>
          <w:tcPr>
            <w:tcW w:w="1255" w:type="dxa"/>
            <w:vAlign w:val="bottom"/>
          </w:tcPr>
          <w:p w14:paraId="4A0D470F" w14:textId="77777777" w:rsidR="009E200F" w:rsidRPr="00376EF3" w:rsidRDefault="009E200F" w:rsidP="009E200F">
            <w:pPr>
              <w:pStyle w:val="ITRCTableColumnHeading"/>
            </w:pPr>
            <w:r w:rsidRPr="00376EF3">
              <w:t>Chemical</w:t>
            </w:r>
          </w:p>
        </w:tc>
        <w:tc>
          <w:tcPr>
            <w:tcW w:w="1350" w:type="dxa"/>
            <w:vAlign w:val="bottom"/>
          </w:tcPr>
          <w:p w14:paraId="7A6BF358" w14:textId="77777777" w:rsidR="009E200F" w:rsidRPr="00376EF3" w:rsidRDefault="009E200F" w:rsidP="006D47B8">
            <w:pPr>
              <w:pStyle w:val="ITRCTableColumnHeading"/>
            </w:pPr>
            <w:r w:rsidRPr="00376EF3">
              <w:t>Receptor (general)</w:t>
            </w:r>
          </w:p>
        </w:tc>
        <w:tc>
          <w:tcPr>
            <w:tcW w:w="3690" w:type="dxa"/>
            <w:shd w:val="clear" w:color="auto" w:fill="auto"/>
            <w:vAlign w:val="bottom"/>
            <w:hideMark/>
          </w:tcPr>
          <w:p w14:paraId="1A638290" w14:textId="77777777" w:rsidR="009E200F" w:rsidRPr="00376EF3" w:rsidRDefault="009E200F" w:rsidP="006D47B8">
            <w:pPr>
              <w:pStyle w:val="ITRCTableColumnHeading"/>
            </w:pPr>
            <w:r w:rsidRPr="00376EF3">
              <w:t>Receptor (specific)</w:t>
            </w:r>
          </w:p>
        </w:tc>
        <w:tc>
          <w:tcPr>
            <w:tcW w:w="1620" w:type="dxa"/>
            <w:shd w:val="clear" w:color="auto" w:fill="auto"/>
            <w:vAlign w:val="bottom"/>
            <w:hideMark/>
          </w:tcPr>
          <w:p w14:paraId="76949112" w14:textId="77777777" w:rsidR="009E200F" w:rsidRPr="00376EF3" w:rsidRDefault="009E200F" w:rsidP="009E200F">
            <w:pPr>
              <w:pStyle w:val="ITRCTableColumnHeading"/>
            </w:pPr>
            <w:r w:rsidRPr="004121F8">
              <w:t xml:space="preserve">Benchmark Value </w:t>
            </w:r>
            <w:r w:rsidRPr="004121F8">
              <w:br/>
              <w:t>(LC</w:t>
            </w:r>
            <w:r w:rsidRPr="00376EF3">
              <w:rPr>
                <w:vertAlign w:val="subscript"/>
              </w:rPr>
              <w:t>50</w:t>
            </w:r>
            <w:r w:rsidRPr="004121F8">
              <w:t xml:space="preserve"> or EC</w:t>
            </w:r>
            <w:r w:rsidRPr="00376EF3">
              <w:rPr>
                <w:vertAlign w:val="subscript"/>
              </w:rPr>
              <w:t>50</w:t>
            </w:r>
            <w:r w:rsidRPr="00376EF3">
              <w:t xml:space="preserve">) </w:t>
            </w:r>
          </w:p>
        </w:tc>
        <w:tc>
          <w:tcPr>
            <w:tcW w:w="772" w:type="dxa"/>
            <w:shd w:val="clear" w:color="auto" w:fill="auto"/>
            <w:vAlign w:val="bottom"/>
            <w:hideMark/>
          </w:tcPr>
          <w:p w14:paraId="3C8E59AC" w14:textId="213FF495" w:rsidR="009E200F" w:rsidRPr="00376EF3" w:rsidRDefault="009E200F" w:rsidP="009E200F">
            <w:pPr>
              <w:pStyle w:val="ITRCTableColumnHeading"/>
            </w:pPr>
            <w:r w:rsidRPr="00376EF3">
              <w:t>Units</w:t>
            </w:r>
          </w:p>
        </w:tc>
        <w:tc>
          <w:tcPr>
            <w:tcW w:w="1094" w:type="dxa"/>
            <w:shd w:val="clear" w:color="auto" w:fill="auto"/>
            <w:vAlign w:val="bottom"/>
            <w:hideMark/>
          </w:tcPr>
          <w:p w14:paraId="3C12F852" w14:textId="77777777" w:rsidR="009E200F" w:rsidRPr="00376EF3" w:rsidRDefault="009E200F" w:rsidP="009E200F">
            <w:pPr>
              <w:pStyle w:val="ITRCTableColumnHeading"/>
            </w:pPr>
            <w:r w:rsidRPr="00376EF3">
              <w:t>Duration</w:t>
            </w:r>
          </w:p>
        </w:tc>
        <w:tc>
          <w:tcPr>
            <w:tcW w:w="1284" w:type="dxa"/>
            <w:shd w:val="clear" w:color="auto" w:fill="auto"/>
            <w:vAlign w:val="bottom"/>
            <w:hideMark/>
          </w:tcPr>
          <w:p w14:paraId="3ECD3DA7" w14:textId="77777777" w:rsidR="009E200F" w:rsidRPr="00376EF3" w:rsidRDefault="009E200F" w:rsidP="009E200F">
            <w:pPr>
              <w:pStyle w:val="ITRCTableColumnHeading"/>
            </w:pPr>
            <w:r w:rsidRPr="00376EF3">
              <w:t>Endpoint</w:t>
            </w:r>
          </w:p>
        </w:tc>
        <w:tc>
          <w:tcPr>
            <w:tcW w:w="1998" w:type="dxa"/>
            <w:vAlign w:val="bottom"/>
          </w:tcPr>
          <w:p w14:paraId="62C2FDAB" w14:textId="77777777" w:rsidR="009E200F" w:rsidRPr="00B150AA" w:rsidRDefault="009E200F" w:rsidP="009E200F">
            <w:pPr>
              <w:pStyle w:val="ITRCTableColumnHeading"/>
            </w:pPr>
            <w:r w:rsidRPr="00B150AA">
              <w:t>Reference</w:t>
            </w:r>
          </w:p>
        </w:tc>
      </w:tr>
      <w:tr w:rsidR="009E35B4" w:rsidRPr="00125E47" w14:paraId="284EF536" w14:textId="77777777" w:rsidTr="00140B69">
        <w:trPr>
          <w:cantSplit/>
        </w:trPr>
        <w:tc>
          <w:tcPr>
            <w:tcW w:w="1255" w:type="dxa"/>
            <w:shd w:val="clear" w:color="auto" w:fill="EAF1DD" w:themeFill="accent3" w:themeFillTint="33"/>
            <w:vAlign w:val="center"/>
          </w:tcPr>
          <w:p w14:paraId="7184A337" w14:textId="77777777" w:rsidR="009E200F" w:rsidRPr="00125E47" w:rsidRDefault="009E200F" w:rsidP="00A11319">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08767B2E" w14:textId="77777777" w:rsidR="009E200F" w:rsidRPr="00125E47" w:rsidRDefault="009E200F" w:rsidP="006D47B8">
            <w:pPr>
              <w:pStyle w:val="ITRCTableText"/>
              <w:spacing w:beforeLines="30" w:before="72" w:afterLines="30" w:after="72"/>
              <w:jc w:val="center"/>
            </w:pPr>
            <w:r w:rsidRPr="00125E47">
              <w:t>Fish</w:t>
            </w:r>
          </w:p>
        </w:tc>
        <w:tc>
          <w:tcPr>
            <w:tcW w:w="3690" w:type="dxa"/>
            <w:shd w:val="clear" w:color="auto" w:fill="EAF1DD" w:themeFill="accent3" w:themeFillTint="33"/>
            <w:vAlign w:val="center"/>
            <w:hideMark/>
          </w:tcPr>
          <w:p w14:paraId="4460537A" w14:textId="77777777" w:rsidR="009E200F" w:rsidRPr="00125E47" w:rsidRDefault="009E200F" w:rsidP="006D47B8">
            <w:pPr>
              <w:pStyle w:val="ITRCTableText"/>
              <w:spacing w:beforeLines="30" w:before="72" w:afterLines="30" w:after="72"/>
              <w:jc w:val="center"/>
            </w:pPr>
            <w:r w:rsidRPr="00125E47">
              <w:t xml:space="preserve">Coho salmon, </w:t>
            </w:r>
            <w:r w:rsidRPr="00125E47">
              <w:rPr>
                <w:i/>
              </w:rPr>
              <w:t>Oncorhynchus kisutch</w:t>
            </w:r>
          </w:p>
        </w:tc>
        <w:tc>
          <w:tcPr>
            <w:tcW w:w="1620" w:type="dxa"/>
            <w:shd w:val="clear" w:color="auto" w:fill="EAF1DD" w:themeFill="accent3" w:themeFillTint="33"/>
            <w:noWrap/>
            <w:vAlign w:val="center"/>
            <w:hideMark/>
          </w:tcPr>
          <w:p w14:paraId="3E6F38E6" w14:textId="77777777" w:rsidR="009E200F" w:rsidRPr="00125E47" w:rsidRDefault="009E200F" w:rsidP="00A11319">
            <w:pPr>
              <w:pStyle w:val="ITRCTableTextCentered"/>
              <w:spacing w:beforeLines="30" w:before="72" w:afterLines="30" w:after="72"/>
            </w:pPr>
            <w:r w:rsidRPr="00125E47">
              <w:t>251</w:t>
            </w:r>
          </w:p>
        </w:tc>
        <w:tc>
          <w:tcPr>
            <w:tcW w:w="772" w:type="dxa"/>
            <w:shd w:val="clear" w:color="auto" w:fill="EAF1DD" w:themeFill="accent3" w:themeFillTint="33"/>
            <w:noWrap/>
            <w:vAlign w:val="center"/>
            <w:hideMark/>
          </w:tcPr>
          <w:p w14:paraId="4BE6B7A1" w14:textId="77777777" w:rsidR="009E200F" w:rsidRPr="00125E47" w:rsidRDefault="009E200F" w:rsidP="00A11319">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6D1F80CA" w14:textId="77777777" w:rsidR="009E200F" w:rsidRPr="00125E47" w:rsidRDefault="009E200F" w:rsidP="00A11319">
            <w:pPr>
              <w:pStyle w:val="ITRCTableTextCentered"/>
              <w:spacing w:beforeLines="30" w:before="72" w:afterLines="30" w:after="72"/>
            </w:pPr>
            <w:r w:rsidRPr="00125E47">
              <w:t>24h</w:t>
            </w:r>
          </w:p>
        </w:tc>
        <w:tc>
          <w:tcPr>
            <w:tcW w:w="1284" w:type="dxa"/>
            <w:shd w:val="clear" w:color="auto" w:fill="EAF1DD" w:themeFill="accent3" w:themeFillTint="33"/>
            <w:vAlign w:val="center"/>
            <w:hideMark/>
          </w:tcPr>
          <w:p w14:paraId="6C9CB566" w14:textId="77777777" w:rsidR="009E200F" w:rsidRPr="00125E47" w:rsidRDefault="009E200F" w:rsidP="00A11319">
            <w:pPr>
              <w:pStyle w:val="ITRCTableTextCentered"/>
              <w:spacing w:beforeLines="30" w:before="72" w:afterLines="30" w:after="72"/>
            </w:pPr>
            <w:r w:rsidRPr="00125E47">
              <w:t>Mortality</w:t>
            </w:r>
          </w:p>
        </w:tc>
        <w:tc>
          <w:tcPr>
            <w:tcW w:w="1998" w:type="dxa"/>
            <w:shd w:val="clear" w:color="auto" w:fill="EAF1DD" w:themeFill="accent3" w:themeFillTint="33"/>
            <w:vAlign w:val="center"/>
          </w:tcPr>
          <w:p w14:paraId="52E7F92C" w14:textId="2CF75AAF" w:rsidR="009E200F" w:rsidRPr="00125E47" w:rsidRDefault="009E200F" w:rsidP="00A11319">
            <w:pPr>
              <w:pStyle w:val="ITRCTableText"/>
              <w:spacing w:beforeLines="30" w:before="72" w:afterLines="30" w:after="72"/>
            </w:pPr>
            <w:r>
              <w:fldChar w:fldCharType="begin"/>
            </w:r>
            <w:r w:rsidR="002E0EEC">
              <w:instrText xml:space="preserve"> ADDIN ZOTERO_ITEM CSL_CITATION {"citationID":"mB6LaVdD","properties":{"formattedCitation":"(Tian et al. 2021)","plainCitation":"(Tian et al. 2021)","noteIndex":0},"citationItems":[{"id":1296,"uris":["http://zotero.org/groups/4911552/items/X8BRFG3P"],"itemData":{"id":1296,"type":"article-journal","abstract":"Tire tread particles turn streams toxic\nFor coho salmon in the U.S. Pacific Northwest, returning to spawn in urban and suburban streams can be deadly. Regular acute mortality events are tied, in particular, to stormwater runoff, but the identity of the causative toxicant(s) has not been known. Starting from leachate from new and aged tire tread wear particles, Tian et al. followed toxic fractions through chromatography steps, eventually isolating a single molecule that could induce acute toxicity at threshold concentrations of </w:instrText>
            </w:r>
            <w:r w:rsidR="002E0EEC">
              <w:rPr>
                <w:rFonts w:ascii="Cambria Math" w:hAnsi="Cambria Math" w:cs="Cambria Math"/>
              </w:rPr>
              <w:instrText>∼</w:instrText>
            </w:r>
            <w:r w:rsidR="002E0EEC">
              <w:instrText xml:space="preserve">1 microgram per liter. The compound, called 6PPD-quinone, is an oxidation product of an additive intended to prevent damage to tire rubber from ozone. Measurements from road runoff and immediate receiving waters show concentrations of 6PPD-quinone high enough to account for the acute toxicity events.\nScience, this issue p. 185\nIn U.S. Pacific Northwest coho salmon (Oncorhynchus kisutch), stormwater exposure annually causes unexplained acute mortality when adult salmon migrate to urban creeks to reproduce. By investigating this phenomenon, we identified a highly toxic quinone transformation product of N-(1,3-dimethylbutyl)-N′-phenyl-p-phenylenediamine (6PPD), a globally ubiquitous tire rubber antioxidant. Retrospective analysis of representative roadway runoff and stormwater-affected creeks of the U.S. West Coast indicated widespread occurrence of 6PPD-quinone (&lt;0.3 to 19 micrograms per liter) at toxic concentrations (median lethal concentration of 0.8 ± 0.16 micrograms per liter). These results reveal unanticipated risks of 6PPD antioxidants to an aquatic species and imply toxicological relevance for dissipated tire rubber residues.\nA toxic transformation product of a tire rubber antioxidant explains mortality in salmon exposed to urban stormwater.\nA toxic transformation product of a tire rubber antioxidant explains mortality in salmon exposed to urban stormwater.","container-title":"Science","DOI":"10.1126/science.abd6951","ISSN":"0036-8075, 1095-9203","issue":"6525","language":"en","license":"Copyright © 2021, American Association for the Advancement of Science. https://www.sciencemag.org/about/science-licenses-journal-article-reuseThis is an article distributed under the terms of the Science Journals Default License.","note":"publisher: American Association for the Advancement of Science\nsection: Report\nPMID: 33273063","page":"185-189","source":"science.sciencemag.org","title":"A ubiquitous tire rubber–derived chemical induces acute mortality in coho salmon","volume":"371","author":[{"family":"Tian","given":"Zhenyu"},{"family":"Zhao","given":"Haoqi"},{"family":"Peter","given":"Katherine T."},{"family":"Gonzalez","given":"Melissa"},{"family":"Wetzel","given":"Jill"},{"family":"Wu","given":"Christopher"},{"family":"Hu","given":"Ximin"},{"family":"Prat","given":"Jasmine"},{"family":"Mudrock","given":"Emma"},{"family":"Hettinger","given":"Rachel"},{"family":"Cortina","given":"Allan E."},{"family":"Biswas","given":"Rajshree Ghosh"},{"family":"Kock","given":"Flávio Vinicius Crizóstomo"},{"family":"Soong","given":"Ronald"},{"family":"Jenne","given":"Amy"},{"family":"Du","given":"Bowen"},{"family":"Hou","given":"Fan"},{"family":"He","given":"Huan"},{"family":"Lundeen","given":"Rachel"},{"family":"Gilbreath","given":"Alicia"},{"family":"Sutton","given":"Rebecca"},{"family":"Scholz","given":"Nathaniel L."},{"family":"Davis","given":"Jay W."},{"family":"Dodd","given":"Michael C."},{"family":"Simpson","given":"Andre"},{"family":"McIntyre","given":"Jenifer K."},{"family":"Kolodziej","given":"Edward P."}],"issued":{"date-parts":[["2021",1,8]]}}}],"schema":"https://github.com/citation-style-language/schema/raw/master/csl-citation.json"} </w:instrText>
            </w:r>
            <w:r>
              <w:fldChar w:fldCharType="separate"/>
            </w:r>
            <w:r w:rsidRPr="009C0F10">
              <w:t>(Tian et al. 2021)</w:t>
            </w:r>
            <w:r>
              <w:fldChar w:fldCharType="end"/>
            </w:r>
          </w:p>
        </w:tc>
      </w:tr>
      <w:tr w:rsidR="009E35B4" w:rsidRPr="00125E47" w14:paraId="19F16D24" w14:textId="77777777" w:rsidTr="00140B69">
        <w:trPr>
          <w:cantSplit/>
        </w:trPr>
        <w:tc>
          <w:tcPr>
            <w:tcW w:w="1255" w:type="dxa"/>
            <w:shd w:val="clear" w:color="auto" w:fill="EAF1DD" w:themeFill="accent3" w:themeFillTint="33"/>
            <w:vAlign w:val="center"/>
          </w:tcPr>
          <w:p w14:paraId="7821E57E" w14:textId="77777777" w:rsidR="009E200F" w:rsidRPr="00125E47" w:rsidRDefault="009E200F" w:rsidP="00A11319">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476DFA8D" w14:textId="77777777" w:rsidR="009E200F" w:rsidRPr="00125E47" w:rsidRDefault="009E200F" w:rsidP="006D47B8">
            <w:pPr>
              <w:pStyle w:val="ITRCTableText"/>
              <w:spacing w:beforeLines="30" w:before="72" w:afterLines="30" w:after="72"/>
              <w:jc w:val="center"/>
            </w:pPr>
            <w:r w:rsidRPr="00125E47">
              <w:t>Fish</w:t>
            </w:r>
          </w:p>
        </w:tc>
        <w:tc>
          <w:tcPr>
            <w:tcW w:w="3690" w:type="dxa"/>
            <w:shd w:val="clear" w:color="auto" w:fill="EAF1DD" w:themeFill="accent3" w:themeFillTint="33"/>
            <w:vAlign w:val="center"/>
            <w:hideMark/>
          </w:tcPr>
          <w:p w14:paraId="6131BCBA" w14:textId="77777777" w:rsidR="009E200F" w:rsidRPr="00125E47" w:rsidRDefault="009E200F" w:rsidP="006D47B8">
            <w:pPr>
              <w:pStyle w:val="ITRCTableText"/>
              <w:spacing w:beforeLines="30" w:before="72" w:afterLines="30" w:after="72"/>
              <w:jc w:val="center"/>
            </w:pPr>
            <w:r w:rsidRPr="00125E47">
              <w:t xml:space="preserve">Japanese medaka, </w:t>
            </w:r>
            <w:proofErr w:type="spellStart"/>
            <w:r w:rsidRPr="00125E47">
              <w:rPr>
                <w:i/>
              </w:rPr>
              <w:t>Oryzias</w:t>
            </w:r>
            <w:proofErr w:type="spellEnd"/>
            <w:r w:rsidRPr="00125E47">
              <w:rPr>
                <w:i/>
              </w:rPr>
              <w:t xml:space="preserve"> </w:t>
            </w:r>
            <w:proofErr w:type="spellStart"/>
            <w:r w:rsidRPr="00125E47">
              <w:rPr>
                <w:i/>
              </w:rPr>
              <w:t>latipes</w:t>
            </w:r>
            <w:proofErr w:type="spellEnd"/>
          </w:p>
        </w:tc>
        <w:tc>
          <w:tcPr>
            <w:tcW w:w="1620" w:type="dxa"/>
            <w:shd w:val="clear" w:color="auto" w:fill="EAF1DD" w:themeFill="accent3" w:themeFillTint="33"/>
            <w:noWrap/>
            <w:vAlign w:val="center"/>
            <w:hideMark/>
          </w:tcPr>
          <w:p w14:paraId="4C220CAD" w14:textId="77777777" w:rsidR="009E200F" w:rsidRPr="00125E47" w:rsidRDefault="009E200F" w:rsidP="00A11319">
            <w:pPr>
              <w:pStyle w:val="ITRCTableTextCentered"/>
              <w:spacing w:beforeLines="30" w:before="72" w:afterLines="30" w:after="72"/>
            </w:pPr>
            <w:r w:rsidRPr="00125E47">
              <w:t>28</w:t>
            </w:r>
          </w:p>
        </w:tc>
        <w:tc>
          <w:tcPr>
            <w:tcW w:w="772" w:type="dxa"/>
            <w:shd w:val="clear" w:color="auto" w:fill="EAF1DD" w:themeFill="accent3" w:themeFillTint="33"/>
            <w:noWrap/>
            <w:vAlign w:val="center"/>
            <w:hideMark/>
          </w:tcPr>
          <w:p w14:paraId="514D3245" w14:textId="77777777" w:rsidR="009E200F" w:rsidRPr="00125E47" w:rsidRDefault="009E200F" w:rsidP="00A11319">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198E70B6" w14:textId="77777777" w:rsidR="009E200F" w:rsidRPr="00125E47" w:rsidRDefault="009E200F" w:rsidP="00A11319">
            <w:pPr>
              <w:pStyle w:val="ITRCTableTextCentered"/>
              <w:spacing w:beforeLines="30" w:before="72" w:afterLines="30" w:after="72"/>
            </w:pPr>
            <w:r w:rsidRPr="00125E47">
              <w:t>96h</w:t>
            </w:r>
          </w:p>
        </w:tc>
        <w:tc>
          <w:tcPr>
            <w:tcW w:w="1284" w:type="dxa"/>
            <w:shd w:val="clear" w:color="auto" w:fill="EAF1DD" w:themeFill="accent3" w:themeFillTint="33"/>
            <w:vAlign w:val="center"/>
            <w:hideMark/>
          </w:tcPr>
          <w:p w14:paraId="0886C253" w14:textId="77777777" w:rsidR="009E200F" w:rsidRPr="00125E47" w:rsidRDefault="009E200F" w:rsidP="00A11319">
            <w:pPr>
              <w:pStyle w:val="ITRCTableTextCentered"/>
              <w:spacing w:beforeLines="30" w:before="72" w:afterLines="30" w:after="72"/>
            </w:pPr>
            <w:r w:rsidRPr="00125E47">
              <w:t>Mortality</w:t>
            </w:r>
          </w:p>
        </w:tc>
        <w:tc>
          <w:tcPr>
            <w:tcW w:w="1998" w:type="dxa"/>
            <w:shd w:val="clear" w:color="auto" w:fill="EAF1DD" w:themeFill="accent3" w:themeFillTint="33"/>
            <w:vAlign w:val="center"/>
          </w:tcPr>
          <w:p w14:paraId="34D99337" w14:textId="512EBDE4" w:rsidR="009E200F" w:rsidRPr="00125E47" w:rsidRDefault="006A64AD" w:rsidP="00A11319">
            <w:pPr>
              <w:pStyle w:val="ITRCTableText"/>
              <w:spacing w:beforeLines="30" w:before="72" w:afterLines="30" w:after="72"/>
            </w:pPr>
            <w:r>
              <w:fldChar w:fldCharType="begin"/>
            </w:r>
            <w:r w:rsidR="00BF0DA4">
              <w:instrText xml:space="preserve"> ADDIN ZOTERO_ITEM CSL_CITATION {"citationID":"09r1H7q7","properties":{"formattedCitation":"(Japan Ministry of the Environment 2018)","plainCitation":"(Japan Ministry of the Environment 2018)","noteIndex":0},"citationItems":[{"id":2573,"uris":["http://zotero.org/groups/4911552/items/VKF97H32"],"itemData":{"id":2573,"type":"report","event-place":"Tokyo, Japan","page":"31","publisher":"Japan Ministry of the Environment","publisher-place":"Tokyo, Japan","title":"Results of aquatic toxicity tests of chemicals conducted by Ministry of the Environment in Japan (March 2018)","URL":"https://www.env.go.jp/en/chemi/sesaku/aquatic_Mar_2018.pdf","author":[{"family":"Japan Ministry of the Environment","given":""}],"issued":{"date-parts":[["2018",3]]}}}],"schema":"https://github.com/citation-style-language/schema/raw/master/csl-citation.json"} </w:instrText>
            </w:r>
            <w:r>
              <w:fldChar w:fldCharType="separate"/>
            </w:r>
            <w:r w:rsidRPr="006A64AD">
              <w:t>(Japan Ministry of the Environment 2018)</w:t>
            </w:r>
            <w:r>
              <w:fldChar w:fldCharType="end"/>
            </w:r>
          </w:p>
        </w:tc>
      </w:tr>
      <w:tr w:rsidR="009E35B4" w:rsidRPr="00376EF3" w14:paraId="01F4AD35" w14:textId="77777777" w:rsidTr="00140B69">
        <w:trPr>
          <w:cantSplit/>
        </w:trPr>
        <w:tc>
          <w:tcPr>
            <w:tcW w:w="1255" w:type="dxa"/>
            <w:shd w:val="clear" w:color="auto" w:fill="EAF1DD" w:themeFill="accent3" w:themeFillTint="33"/>
            <w:vAlign w:val="center"/>
          </w:tcPr>
          <w:p w14:paraId="5DF4AE7B" w14:textId="77777777" w:rsidR="009E200F" w:rsidRPr="00125E47" w:rsidRDefault="009E200F" w:rsidP="00A11319">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0ED68B90" w14:textId="77777777" w:rsidR="009E200F" w:rsidRPr="00125E47" w:rsidRDefault="009E200F" w:rsidP="006D47B8">
            <w:pPr>
              <w:pStyle w:val="ITRCTableText"/>
              <w:spacing w:beforeLines="30" w:before="72" w:afterLines="30" w:after="72"/>
              <w:jc w:val="center"/>
            </w:pPr>
            <w:r w:rsidRPr="00125E47">
              <w:t>Fish</w:t>
            </w:r>
          </w:p>
        </w:tc>
        <w:tc>
          <w:tcPr>
            <w:tcW w:w="3690" w:type="dxa"/>
            <w:shd w:val="clear" w:color="auto" w:fill="EAF1DD" w:themeFill="accent3" w:themeFillTint="33"/>
            <w:vAlign w:val="center"/>
            <w:hideMark/>
          </w:tcPr>
          <w:p w14:paraId="57B4D5D9" w14:textId="77777777" w:rsidR="009E200F" w:rsidRPr="00125E47" w:rsidRDefault="009E200F" w:rsidP="006D47B8">
            <w:pPr>
              <w:pStyle w:val="ITRCTableText"/>
              <w:spacing w:beforeLines="30" w:before="72" w:afterLines="30" w:after="72"/>
              <w:jc w:val="center"/>
            </w:pPr>
            <w:r w:rsidRPr="00125E47">
              <w:t xml:space="preserve">Japanese medaka, </w:t>
            </w:r>
            <w:proofErr w:type="spellStart"/>
            <w:r w:rsidRPr="00125E47">
              <w:rPr>
                <w:i/>
              </w:rPr>
              <w:t>Oryzias</w:t>
            </w:r>
            <w:proofErr w:type="spellEnd"/>
            <w:r w:rsidRPr="00125E47">
              <w:rPr>
                <w:i/>
              </w:rPr>
              <w:t xml:space="preserve"> </w:t>
            </w:r>
            <w:proofErr w:type="spellStart"/>
            <w:r w:rsidRPr="00125E47">
              <w:rPr>
                <w:i/>
              </w:rPr>
              <w:t>latipes</w:t>
            </w:r>
            <w:proofErr w:type="spellEnd"/>
          </w:p>
        </w:tc>
        <w:tc>
          <w:tcPr>
            <w:tcW w:w="1620" w:type="dxa"/>
            <w:shd w:val="clear" w:color="auto" w:fill="EAF1DD" w:themeFill="accent3" w:themeFillTint="33"/>
            <w:noWrap/>
            <w:vAlign w:val="center"/>
            <w:hideMark/>
          </w:tcPr>
          <w:p w14:paraId="4F7CCB0F" w14:textId="77777777" w:rsidR="009E200F" w:rsidRPr="00125E47" w:rsidRDefault="009E200F" w:rsidP="00A11319">
            <w:pPr>
              <w:pStyle w:val="ITRCTableTextCentered"/>
              <w:spacing w:beforeLines="30" w:before="72" w:afterLines="30" w:after="72"/>
            </w:pPr>
            <w:r w:rsidRPr="00125E47">
              <w:t>&lt; 107</w:t>
            </w:r>
          </w:p>
        </w:tc>
        <w:tc>
          <w:tcPr>
            <w:tcW w:w="772" w:type="dxa"/>
            <w:shd w:val="clear" w:color="auto" w:fill="EAF1DD" w:themeFill="accent3" w:themeFillTint="33"/>
            <w:noWrap/>
            <w:vAlign w:val="center"/>
            <w:hideMark/>
          </w:tcPr>
          <w:p w14:paraId="0186E781" w14:textId="77777777" w:rsidR="009E200F" w:rsidRPr="00125E47" w:rsidRDefault="009E200F" w:rsidP="00A11319">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2F6BE64E" w14:textId="77777777" w:rsidR="009E200F" w:rsidRPr="00125E47" w:rsidRDefault="009E200F" w:rsidP="00A11319">
            <w:pPr>
              <w:pStyle w:val="ITRCTableTextCentered"/>
              <w:spacing w:beforeLines="30" w:before="72" w:afterLines="30" w:after="72"/>
            </w:pPr>
            <w:r w:rsidRPr="00125E47">
              <w:t>96h</w:t>
            </w:r>
          </w:p>
        </w:tc>
        <w:tc>
          <w:tcPr>
            <w:tcW w:w="1284" w:type="dxa"/>
            <w:shd w:val="clear" w:color="auto" w:fill="EAF1DD" w:themeFill="accent3" w:themeFillTint="33"/>
            <w:vAlign w:val="center"/>
            <w:hideMark/>
          </w:tcPr>
          <w:p w14:paraId="596EF8C8" w14:textId="77777777" w:rsidR="009E200F" w:rsidRPr="00125E47" w:rsidRDefault="009E200F" w:rsidP="00A11319">
            <w:pPr>
              <w:pStyle w:val="ITRCTableTextCentered"/>
              <w:spacing w:beforeLines="30" w:before="72" w:afterLines="30" w:after="72"/>
            </w:pPr>
            <w:r w:rsidRPr="00125E47">
              <w:t>Mortality</w:t>
            </w:r>
          </w:p>
        </w:tc>
        <w:tc>
          <w:tcPr>
            <w:tcW w:w="1998" w:type="dxa"/>
            <w:shd w:val="clear" w:color="auto" w:fill="EAF1DD" w:themeFill="accent3" w:themeFillTint="33"/>
            <w:vAlign w:val="center"/>
          </w:tcPr>
          <w:p w14:paraId="114AE9B6" w14:textId="7E20C65D" w:rsidR="009E200F" w:rsidRPr="00125E47" w:rsidRDefault="009E200F" w:rsidP="00A11319">
            <w:pPr>
              <w:pStyle w:val="ITRCTableText"/>
              <w:spacing w:beforeLines="30" w:before="72" w:afterLines="30" w:after="72"/>
            </w:pPr>
            <w:r>
              <w:fldChar w:fldCharType="begin"/>
            </w:r>
            <w:r w:rsidR="002E0EEC">
              <w:instrText xml:space="preserve"> ADDIN ZOTERO_ITEM CSL_CITATION {"citationID":"ztk7lUuF","properties":{"formattedCitation":"(Hiki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sidR="002E0EEC">
              <w:rPr>
                <w:rFonts w:ascii="Cambria Math" w:hAnsi="Cambria Math" w:cs="Cambria Math"/>
              </w:rPr>
              <w:instrText>∼</w:instrText>
            </w:r>
            <w:r w:rsidR="002E0EEC">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F7269C">
              <w:t>(Hiki et al. 2021)</w:t>
            </w:r>
            <w:r>
              <w:fldChar w:fldCharType="end"/>
            </w:r>
          </w:p>
        </w:tc>
      </w:tr>
      <w:tr w:rsidR="009E35B4" w:rsidRPr="00376EF3" w14:paraId="65913504" w14:textId="77777777" w:rsidTr="00140B69">
        <w:trPr>
          <w:cantSplit/>
        </w:trPr>
        <w:tc>
          <w:tcPr>
            <w:tcW w:w="1255" w:type="dxa"/>
            <w:shd w:val="clear" w:color="auto" w:fill="EAF1DD" w:themeFill="accent3" w:themeFillTint="33"/>
            <w:vAlign w:val="center"/>
          </w:tcPr>
          <w:p w14:paraId="22A585AD" w14:textId="77777777" w:rsidR="009E200F" w:rsidRPr="00376EF3" w:rsidRDefault="009E200F" w:rsidP="00A11319">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4305F2E6" w14:textId="77777777" w:rsidR="009E200F" w:rsidRPr="00376EF3" w:rsidRDefault="009E200F" w:rsidP="006D47B8">
            <w:pPr>
              <w:pStyle w:val="ITRCTableText"/>
              <w:spacing w:beforeLines="30" w:before="72" w:afterLines="30" w:after="72"/>
              <w:jc w:val="center"/>
            </w:pPr>
            <w:r w:rsidRPr="00376EF3">
              <w:t>Fish</w:t>
            </w:r>
          </w:p>
        </w:tc>
        <w:tc>
          <w:tcPr>
            <w:tcW w:w="3690" w:type="dxa"/>
            <w:shd w:val="clear" w:color="auto" w:fill="EAF1DD" w:themeFill="accent3" w:themeFillTint="33"/>
            <w:vAlign w:val="center"/>
            <w:hideMark/>
          </w:tcPr>
          <w:p w14:paraId="5644431C" w14:textId="77777777" w:rsidR="009E200F" w:rsidRPr="00376EF3" w:rsidRDefault="009E200F" w:rsidP="006D47B8">
            <w:pPr>
              <w:pStyle w:val="ITRCTableText"/>
              <w:spacing w:beforeLines="30" w:before="72" w:afterLines="30" w:after="72"/>
              <w:jc w:val="center"/>
            </w:pPr>
            <w:r w:rsidRPr="00376EF3">
              <w:t xml:space="preserve">Rainbow trout, </w:t>
            </w:r>
            <w:r w:rsidRPr="00A04B65">
              <w:rPr>
                <w:i/>
              </w:rPr>
              <w:t>Oncorhynchus mykiss</w:t>
            </w:r>
          </w:p>
        </w:tc>
        <w:tc>
          <w:tcPr>
            <w:tcW w:w="1620" w:type="dxa"/>
            <w:shd w:val="clear" w:color="auto" w:fill="EAF1DD" w:themeFill="accent3" w:themeFillTint="33"/>
            <w:noWrap/>
            <w:vAlign w:val="center"/>
            <w:hideMark/>
          </w:tcPr>
          <w:p w14:paraId="13CF760C" w14:textId="77777777" w:rsidR="009E200F" w:rsidRPr="00376EF3" w:rsidRDefault="009E200F" w:rsidP="00A11319">
            <w:pPr>
              <w:pStyle w:val="ITRCTableTextCentered"/>
              <w:spacing w:beforeLines="30" w:before="72" w:afterLines="30" w:after="72"/>
            </w:pPr>
            <w:r w:rsidRPr="00376EF3">
              <w:t>&gt; 50</w:t>
            </w:r>
          </w:p>
        </w:tc>
        <w:tc>
          <w:tcPr>
            <w:tcW w:w="772" w:type="dxa"/>
            <w:shd w:val="clear" w:color="auto" w:fill="EAF1DD" w:themeFill="accent3" w:themeFillTint="33"/>
            <w:noWrap/>
            <w:vAlign w:val="center"/>
            <w:hideMark/>
          </w:tcPr>
          <w:p w14:paraId="18F05AEA" w14:textId="77777777" w:rsidR="009E200F" w:rsidRPr="00376EF3" w:rsidRDefault="009E200F" w:rsidP="00A11319">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57DC9175" w14:textId="77777777" w:rsidR="009E200F" w:rsidRPr="00376EF3" w:rsidRDefault="009E200F" w:rsidP="00A11319">
            <w:pPr>
              <w:pStyle w:val="ITRCTableTextCentered"/>
              <w:spacing w:beforeLines="30" w:before="72" w:afterLines="30" w:after="72"/>
            </w:pPr>
            <w:r w:rsidRPr="00376EF3">
              <w:t>96h</w:t>
            </w:r>
          </w:p>
        </w:tc>
        <w:tc>
          <w:tcPr>
            <w:tcW w:w="1284" w:type="dxa"/>
            <w:shd w:val="clear" w:color="auto" w:fill="EAF1DD" w:themeFill="accent3" w:themeFillTint="33"/>
            <w:vAlign w:val="center"/>
            <w:hideMark/>
          </w:tcPr>
          <w:p w14:paraId="43C51629" w14:textId="77777777" w:rsidR="009E200F" w:rsidRPr="00376EF3" w:rsidRDefault="009E200F" w:rsidP="00A11319">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7AF008DE" w14:textId="4BC7DF00" w:rsidR="009E200F" w:rsidRPr="00A9038B" w:rsidRDefault="009E200F" w:rsidP="00A11319">
            <w:pPr>
              <w:pStyle w:val="ITRCTableText"/>
              <w:spacing w:beforeLines="30" w:before="72" w:afterLines="30" w:after="72"/>
              <w:rPr>
                <w:vertAlign w:val="superscript"/>
              </w:rPr>
            </w:pPr>
            <w:r>
              <w:fldChar w:fldCharType="begin"/>
            </w:r>
            <w:r w:rsidR="002E0EEC">
              <w:instrText xml:space="preserve"> ADDIN ZOTERO_ITEM CSL_CITATION {"citationID":"s4DnwTKd","properties":{"formattedCitation":"(Nair et al. 2023)","plainCitation":"(Nair et al. 2023)","noteIndex":0},"citationItems":[{"id":1145,"uris":["http://zotero.org/groups/4911552/items/9V5ES4MI"],"itemData":{"id":1145,"type":"article","abstract":"N-(1,3-Dimethylbutyl)-N'-phenyl-p-phenylenediamine-quinone (6PPD-Q), the tire rubber-derived transformation product of 6PPD, was recently discovered to cause the acute mortality of coho salmon (Oncorhynchus kisutch). Aiming to identify a potential nontoxic replacement antioxidant for 6PPD, we herein synthesized seven PPD-quinones with distinct side chains to investigate their structure-related toxicities in rainbow trout (Oncorhynchus mykiss). While 6PPD-Q exerted strong toxicity (96 h LC50 = 0.64 µg/L), toxicity was not observed for six other PPD-quinones despite their similar structures. The fish tissue concentrations of 6PPD-Q after exposure (0.8 µg/L) were comparable to the other PPD-quinones, which indicated that bioaccumulation levels were not the reason for the selective toxicity of 6PPD-Q. Hydroxylated PPD-quinones were detected as the predominant metabolites in fish tissue. Interestingly, a single major aromatic hydroxylation metabolite was detected for nontoxic PPD-quinones, but two abundant OH-6PPD-Q isomers were detected. MS2 spectra confirmed that hydroxylation occurred on the alkyl side chain for one isomer. Based on this fact, we suggested a ‘dual-action’ model wherein OH-6PPD-Q was generated by an enzyme with a high regioselectivity, which further attacks an unknown protein to cause lethality. This study reported the selective toxicity of 6PPD-Q and pinpointed the possibility for other PPDs to be applied as safe replacements of 6PPD.","DOI":"10.26434/chemrxiv-2023-pmxvc","genre":"preprint","language":"en","publisher":"Chemistry","source":"DOI.org (Crossref)","title":"In process: Synthesis and Toxicity Evaluation of Tire Rubber–Derived Quinones","URL":"https://chemrxiv.org/engage/chemrxiv/article-details/648ccfec4f8b1884b7669239","author":[{"family":"Nair","given":"Pranav"},{"family":"Sun","given":"Jianxian"},{"family":"Xie","given":"Linna"},{"family":"Kennedy","given":"Lisa"},{"family":"Kozakiewicz","given":"Derek"},{"family":"Kleywegt","given":"Sonya"},{"family":"Hao","given":"Chunyan"},{"family":"Byun","given":"Hannah"},{"family":"Barrett","given":"Holly"},{"family":"Baker","given":"Joshua"},{"family":"Monaghan","given":"Joseph"},{"family":"Krogh","given":"Erik"},{"family":"Song","given":"Datong"},{"family":"Peng","given":"Hui"}],"accessed":{"date-parts":[["2023",6,26]]},"issued":{"date-parts":[["2023",6,20]]}}}],"schema":"https://github.com/citation-style-language/schema/raw/master/csl-citation.json"} </w:instrText>
            </w:r>
            <w:r>
              <w:fldChar w:fldCharType="separate"/>
            </w:r>
            <w:r w:rsidRPr="00F7269C">
              <w:t>(Nair et al. 2023)</w:t>
            </w:r>
            <w:r>
              <w:fldChar w:fldCharType="end"/>
            </w:r>
            <w:r w:rsidR="00A9038B">
              <w:rPr>
                <w:vertAlign w:val="superscript"/>
              </w:rPr>
              <w:t>**</w:t>
            </w:r>
          </w:p>
        </w:tc>
      </w:tr>
      <w:tr w:rsidR="009E35B4" w:rsidRPr="00376EF3" w14:paraId="207CFDD9" w14:textId="77777777" w:rsidTr="00140B69">
        <w:trPr>
          <w:cantSplit/>
        </w:trPr>
        <w:tc>
          <w:tcPr>
            <w:tcW w:w="1255" w:type="dxa"/>
            <w:shd w:val="clear" w:color="auto" w:fill="EAF1DD" w:themeFill="accent3" w:themeFillTint="33"/>
            <w:vAlign w:val="center"/>
          </w:tcPr>
          <w:p w14:paraId="0EABCAC6" w14:textId="77777777" w:rsidR="009E200F" w:rsidRPr="00376EF3" w:rsidRDefault="009E200F" w:rsidP="00A11319">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6F8ECC1E" w14:textId="77777777" w:rsidR="009E200F" w:rsidRPr="00376EF3" w:rsidRDefault="009E200F" w:rsidP="006D47B8">
            <w:pPr>
              <w:pStyle w:val="ITRCTableText"/>
              <w:spacing w:beforeLines="30" w:before="72" w:afterLines="30" w:after="72"/>
              <w:jc w:val="center"/>
            </w:pPr>
            <w:r w:rsidRPr="00376EF3">
              <w:t>Fish</w:t>
            </w:r>
          </w:p>
        </w:tc>
        <w:tc>
          <w:tcPr>
            <w:tcW w:w="3690" w:type="dxa"/>
            <w:shd w:val="clear" w:color="auto" w:fill="EAF1DD" w:themeFill="accent3" w:themeFillTint="33"/>
            <w:vAlign w:val="center"/>
            <w:hideMark/>
          </w:tcPr>
          <w:p w14:paraId="543991F5" w14:textId="77777777" w:rsidR="009E200F" w:rsidRPr="00376EF3" w:rsidRDefault="009E200F" w:rsidP="006D47B8">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EAF1DD" w:themeFill="accent3" w:themeFillTint="33"/>
            <w:noWrap/>
            <w:vAlign w:val="center"/>
            <w:hideMark/>
          </w:tcPr>
          <w:p w14:paraId="3FA155F8" w14:textId="77777777" w:rsidR="009E200F" w:rsidRPr="00376EF3" w:rsidRDefault="009E200F" w:rsidP="00A11319">
            <w:pPr>
              <w:pStyle w:val="ITRCTableTextCentered"/>
              <w:spacing w:beforeLines="30" w:before="72" w:afterLines="30" w:after="72"/>
            </w:pPr>
            <w:r w:rsidRPr="00376EF3">
              <w:t>442.62</w:t>
            </w:r>
          </w:p>
        </w:tc>
        <w:tc>
          <w:tcPr>
            <w:tcW w:w="772" w:type="dxa"/>
            <w:shd w:val="clear" w:color="auto" w:fill="EAF1DD" w:themeFill="accent3" w:themeFillTint="33"/>
            <w:noWrap/>
            <w:vAlign w:val="center"/>
            <w:hideMark/>
          </w:tcPr>
          <w:p w14:paraId="2B6BEF80" w14:textId="77777777" w:rsidR="009E200F" w:rsidRPr="00376EF3" w:rsidRDefault="009E200F" w:rsidP="00A11319">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66CFC442" w14:textId="77777777" w:rsidR="009E200F" w:rsidRPr="00376EF3" w:rsidRDefault="009E200F" w:rsidP="00A11319">
            <w:pPr>
              <w:pStyle w:val="ITRCTableTextCentered"/>
              <w:spacing w:beforeLines="30" w:before="72" w:afterLines="30" w:after="72"/>
            </w:pPr>
            <w:r w:rsidRPr="00376EF3">
              <w:t>96h</w:t>
            </w:r>
          </w:p>
        </w:tc>
        <w:tc>
          <w:tcPr>
            <w:tcW w:w="1284" w:type="dxa"/>
            <w:shd w:val="clear" w:color="auto" w:fill="EAF1DD" w:themeFill="accent3" w:themeFillTint="33"/>
            <w:vAlign w:val="center"/>
            <w:hideMark/>
          </w:tcPr>
          <w:p w14:paraId="4BA9121C" w14:textId="77777777" w:rsidR="009E200F" w:rsidRPr="00376EF3" w:rsidRDefault="009E200F" w:rsidP="00A11319">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302898DC" w14:textId="281A9F02" w:rsidR="009E200F" w:rsidRPr="00376EF3" w:rsidRDefault="009E200F" w:rsidP="00A11319">
            <w:pPr>
              <w:pStyle w:val="ITRCTableText"/>
              <w:spacing w:beforeLines="30" w:before="72" w:afterLines="30" w:after="72"/>
            </w:pPr>
            <w:r>
              <w:fldChar w:fldCharType="begin"/>
            </w:r>
            <w:r w:rsidR="002E0EEC">
              <w:instrText xml:space="preserve"> ADDIN ZOTERO_ITEM CSL_CITATION {"citationID":"ec9WvBqO","properties":{"formattedCitation":"(Varshney et al. 2022)","plainCitation":"(Varshney et al. 2022)","noteIndex":0},"citationItems":[{"id":1310,"uris":["http://zotero.org/groups/4911552/items/APRMZJBS"],"itemData":{"id":1310,"type":"article-journal","abstract":"N-(1,3-dimethylbutyl)-N′-phenyl-p-phenylenediamine (6PPD) is the most widely used antioxidant in automobile tyres and many rubber products. We investigated the impact of 6PPD and 6PPD quinone on acute toxicity, morphology, swimming behaviour, heart rate, and oxygen consumption in zebrafish larvae. Zebrafish embryos were exposed to 6PPD and 6PPD quinone at concentrations of 1, 10, and 25 µg/L during the development period of 1–96 hpf. In the present study, 6PPD quinone was found to be toxic to zebrafish larvae with a 24 h LC50 of 308.67 µg/L. No significant mortality was observed at any of the tested concentrations. A dose-dependent reduction in swimming performance was observed in the exposed larvae at 116 hpf for both toxicants. Overall, our study shows that exposure of zebrafish embryos to 6PPD and 6PPD quinone at environmentally relevant concentrations (1 µg/L) does not affect its behaviour. However, exposure to higher but still sublethal concentrations of 6PPD and 6PPD quinone (10 and 25 µg/L) can affect behavioural endpoints. These findings reveal the toxicity of 6PPD and 6PPD quinone to early life stages of fish.","container-title":"Journal of Hazardous Materials","DOI":"10.1016/j.jhazmat.2021.127623","ISSN":"0304-3894","journalAbbreviation":"Journal of Hazardous Materials","page":"127623","source":"ScienceDirect","title":"Toxicological effects of 6PPD and 6PPD quinone in zebrafish larvae","volume":"424","author":[{"family":"Varshney","given":"Shubham"},{"family":"Gora","given":"Adnan H."},{"family":"Siriyappagouder","given":"Prabhugouda"},{"family":"Kiron","given":"Viswanath"},{"family":"Olsvik","given":"Pål A."}],"issued":{"date-parts":[["2022",2,15]]}}}],"schema":"https://github.com/citation-style-language/schema/raw/master/csl-citation.json"} </w:instrText>
            </w:r>
            <w:r>
              <w:fldChar w:fldCharType="separate"/>
            </w:r>
            <w:r w:rsidRPr="00F7269C">
              <w:t>(Varshney et al. 2022)</w:t>
            </w:r>
            <w:r>
              <w:fldChar w:fldCharType="end"/>
            </w:r>
          </w:p>
        </w:tc>
      </w:tr>
      <w:tr w:rsidR="009E35B4" w:rsidRPr="00376EF3" w14:paraId="2241417B" w14:textId="77777777" w:rsidTr="00140B69">
        <w:trPr>
          <w:cantSplit/>
        </w:trPr>
        <w:tc>
          <w:tcPr>
            <w:tcW w:w="1255" w:type="dxa"/>
            <w:shd w:val="clear" w:color="auto" w:fill="EAF1DD" w:themeFill="accent3" w:themeFillTint="33"/>
            <w:vAlign w:val="center"/>
          </w:tcPr>
          <w:p w14:paraId="76234412" w14:textId="77777777" w:rsidR="009E200F" w:rsidRPr="00376EF3" w:rsidRDefault="009E200F" w:rsidP="00A11319">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41F7695D" w14:textId="77777777" w:rsidR="009E200F" w:rsidRPr="00376EF3" w:rsidRDefault="009E200F" w:rsidP="006D47B8">
            <w:pPr>
              <w:pStyle w:val="ITRCTableText"/>
              <w:spacing w:beforeLines="30" w:before="72" w:afterLines="30" w:after="72"/>
              <w:jc w:val="center"/>
            </w:pPr>
            <w:r w:rsidRPr="00376EF3">
              <w:t>Fish</w:t>
            </w:r>
          </w:p>
        </w:tc>
        <w:tc>
          <w:tcPr>
            <w:tcW w:w="3690" w:type="dxa"/>
            <w:shd w:val="clear" w:color="auto" w:fill="EAF1DD" w:themeFill="accent3" w:themeFillTint="33"/>
            <w:vAlign w:val="center"/>
            <w:hideMark/>
          </w:tcPr>
          <w:p w14:paraId="4B91F451" w14:textId="77777777" w:rsidR="009E200F" w:rsidRPr="00376EF3" w:rsidRDefault="009E200F" w:rsidP="006D47B8">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EAF1DD" w:themeFill="accent3" w:themeFillTint="33"/>
            <w:noWrap/>
            <w:vAlign w:val="center"/>
            <w:hideMark/>
          </w:tcPr>
          <w:p w14:paraId="3956B7F8" w14:textId="77777777" w:rsidR="009E200F" w:rsidRPr="00376EF3" w:rsidRDefault="009E200F" w:rsidP="00A11319">
            <w:pPr>
              <w:pStyle w:val="ITRCTableTextCentered"/>
              <w:spacing w:beforeLines="30" w:before="72" w:afterLines="30" w:after="72"/>
            </w:pPr>
            <w:r w:rsidRPr="00376EF3">
              <w:t>2</w:t>
            </w:r>
            <w:r>
              <w:t>,</w:t>
            </w:r>
            <w:r w:rsidRPr="00376EF3">
              <w:t>200</w:t>
            </w:r>
          </w:p>
        </w:tc>
        <w:tc>
          <w:tcPr>
            <w:tcW w:w="772" w:type="dxa"/>
            <w:shd w:val="clear" w:color="auto" w:fill="EAF1DD" w:themeFill="accent3" w:themeFillTint="33"/>
            <w:noWrap/>
            <w:vAlign w:val="center"/>
            <w:hideMark/>
          </w:tcPr>
          <w:p w14:paraId="4EDC7830" w14:textId="77777777" w:rsidR="009E200F" w:rsidRPr="00376EF3" w:rsidRDefault="009E200F" w:rsidP="00A11319">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7AFBB422" w14:textId="77777777" w:rsidR="009E200F" w:rsidRPr="00376EF3" w:rsidRDefault="009E200F" w:rsidP="00A11319">
            <w:pPr>
              <w:pStyle w:val="ITRCTableTextCentered"/>
              <w:spacing w:beforeLines="30" w:before="72" w:afterLines="30" w:after="72"/>
            </w:pPr>
            <w:r w:rsidRPr="00376EF3">
              <w:t>96h</w:t>
            </w:r>
          </w:p>
        </w:tc>
        <w:tc>
          <w:tcPr>
            <w:tcW w:w="1284" w:type="dxa"/>
            <w:shd w:val="clear" w:color="auto" w:fill="EAF1DD" w:themeFill="accent3" w:themeFillTint="33"/>
            <w:vAlign w:val="center"/>
            <w:hideMark/>
          </w:tcPr>
          <w:p w14:paraId="253A6F5E" w14:textId="77777777" w:rsidR="009E200F" w:rsidRPr="00376EF3" w:rsidRDefault="009E200F" w:rsidP="00A11319">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4DCF3C18" w14:textId="42206E43" w:rsidR="009E200F" w:rsidRPr="00376EF3" w:rsidRDefault="009E200F" w:rsidP="00A11319">
            <w:pPr>
              <w:pStyle w:val="ITRCTableText"/>
              <w:spacing w:beforeLines="30" w:before="72" w:afterLines="30" w:after="72"/>
            </w:pPr>
            <w:r>
              <w:fldChar w:fldCharType="begin"/>
            </w:r>
            <w:r w:rsidR="002E0EEC">
              <w:instrText xml:space="preserve"> ADDIN ZOTERO_ITEM CSL_CITATION {"citationID":"eu8wIHvD","properties":{"formattedCitation":"(Peng et al. 2022)","plainCitation":"(Peng et al. 2022)","noteIndex":0},"citationItems":[{"id":2445,"uris":["http://zotero.org/groups/4911552/items/FI8IQH75"],"itemData":{"id":2445,"type":"article-journal","container-title":"Ecotoxicology and Environmental Safety","DOI":"doi.org/10.1016/j.ecoenv.2022.113221","issue":"113221","title":"Exposure to N-(1,3-dimethylbutyl)-N'-phenyl-p-phenylenediamine (6PPD) affects the growth and development of zebrafish embryos/larvae.","volume":"232","author":[{"family":"Peng","given":"Weijuan"},{"family":"Liu","given":"Chunsheng"},{"family":"Chen","given":"Daqing"},{"family":"Duan","given":"Xinbin"},{"family":"Zhong","given":"Liqiao"}],"issued":{"date-parts":[["2022"]]}}}],"schema":"https://github.com/citation-style-language/schema/raw/master/csl-citation.json"} </w:instrText>
            </w:r>
            <w:r>
              <w:fldChar w:fldCharType="separate"/>
            </w:r>
            <w:r w:rsidRPr="00F7269C">
              <w:t>(Peng et al. 2022)</w:t>
            </w:r>
            <w:r>
              <w:fldChar w:fldCharType="end"/>
            </w:r>
          </w:p>
        </w:tc>
      </w:tr>
      <w:tr w:rsidR="009E35B4" w:rsidRPr="00376EF3" w14:paraId="0DFFEF0B" w14:textId="77777777" w:rsidTr="00140B69">
        <w:trPr>
          <w:cantSplit/>
        </w:trPr>
        <w:tc>
          <w:tcPr>
            <w:tcW w:w="1255" w:type="dxa"/>
            <w:shd w:val="clear" w:color="auto" w:fill="EAF1DD" w:themeFill="accent3" w:themeFillTint="33"/>
            <w:vAlign w:val="center"/>
          </w:tcPr>
          <w:p w14:paraId="3C79E094" w14:textId="77777777" w:rsidR="009E200F" w:rsidRPr="00376EF3" w:rsidRDefault="009E200F" w:rsidP="00A11319">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2AA95FE3" w14:textId="77777777" w:rsidR="009E200F" w:rsidRPr="00376EF3" w:rsidRDefault="009E200F" w:rsidP="006D47B8">
            <w:pPr>
              <w:pStyle w:val="ITRCTableText"/>
              <w:spacing w:beforeLines="30" w:before="72" w:afterLines="30" w:after="72"/>
              <w:jc w:val="center"/>
            </w:pPr>
            <w:r w:rsidRPr="00376EF3">
              <w:t>Fish</w:t>
            </w:r>
          </w:p>
        </w:tc>
        <w:tc>
          <w:tcPr>
            <w:tcW w:w="3690" w:type="dxa"/>
            <w:shd w:val="clear" w:color="auto" w:fill="EAF1DD" w:themeFill="accent3" w:themeFillTint="33"/>
            <w:vAlign w:val="center"/>
            <w:hideMark/>
          </w:tcPr>
          <w:p w14:paraId="3ED0644D" w14:textId="77777777" w:rsidR="009E200F" w:rsidRPr="00376EF3" w:rsidRDefault="009E200F" w:rsidP="006D47B8">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EAF1DD" w:themeFill="accent3" w:themeFillTint="33"/>
            <w:noWrap/>
            <w:vAlign w:val="center"/>
            <w:hideMark/>
          </w:tcPr>
          <w:p w14:paraId="5BA4B9D5" w14:textId="77777777" w:rsidR="009E200F" w:rsidRPr="00376EF3" w:rsidRDefault="009E200F" w:rsidP="00A11319">
            <w:pPr>
              <w:pStyle w:val="ITRCTableTextCentered"/>
              <w:spacing w:beforeLines="30" w:before="72" w:afterLines="30" w:after="72"/>
            </w:pPr>
            <w:r w:rsidRPr="00376EF3">
              <w:t>737</w:t>
            </w:r>
          </w:p>
        </w:tc>
        <w:tc>
          <w:tcPr>
            <w:tcW w:w="772" w:type="dxa"/>
            <w:shd w:val="clear" w:color="auto" w:fill="EAF1DD" w:themeFill="accent3" w:themeFillTint="33"/>
            <w:noWrap/>
            <w:vAlign w:val="center"/>
            <w:hideMark/>
          </w:tcPr>
          <w:p w14:paraId="597A14BE" w14:textId="77777777" w:rsidR="009E200F" w:rsidRPr="00376EF3" w:rsidRDefault="009E200F" w:rsidP="00A11319">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3B7A9A3C" w14:textId="77777777" w:rsidR="009E200F" w:rsidRPr="00376EF3" w:rsidRDefault="009E200F" w:rsidP="00A11319">
            <w:pPr>
              <w:pStyle w:val="ITRCTableTextCentered"/>
              <w:spacing w:beforeLines="30" w:before="72" w:afterLines="30" w:after="72"/>
            </w:pPr>
            <w:r w:rsidRPr="00376EF3">
              <w:t>96h</w:t>
            </w:r>
          </w:p>
        </w:tc>
        <w:tc>
          <w:tcPr>
            <w:tcW w:w="1284" w:type="dxa"/>
            <w:shd w:val="clear" w:color="auto" w:fill="EAF1DD" w:themeFill="accent3" w:themeFillTint="33"/>
            <w:vAlign w:val="center"/>
            <w:hideMark/>
          </w:tcPr>
          <w:p w14:paraId="697BC823" w14:textId="77777777" w:rsidR="009E200F" w:rsidRPr="00376EF3" w:rsidRDefault="009E200F" w:rsidP="00A11319">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4CB9C679" w14:textId="0EAA780B" w:rsidR="009E200F" w:rsidRPr="00376EF3" w:rsidRDefault="009E200F" w:rsidP="00A11319">
            <w:pPr>
              <w:pStyle w:val="ITRCTableText"/>
              <w:spacing w:beforeLines="30" w:before="72" w:afterLines="30" w:after="72"/>
            </w:pPr>
            <w:r>
              <w:fldChar w:fldCharType="begin"/>
            </w:r>
            <w:r w:rsidR="002E0EEC">
              <w:instrText xml:space="preserve"> ADDIN ZOTERO_ITEM CSL_CITATION {"citationID":"KFQakAPH","properties":{"formattedCitation":"(Fang et al. 2023)","plainCitation":"(Fang et al. 2023)","noteIndex":0},"citationItems":[{"id":1038,"uris":["http://zotero.org/groups/4911552/items/FFFKR3MY"],"itemData":{"id":1038,"type":"article-journal","abstract":"N-(1,3-dimethylbutyl)-N′-phenyl-p-phenylenediamine (6PPD) is a type of p-phenylenediamine (PPD), which is widely used in the manufacture of rubber tires owing to its excellent antiozonant properties. In this study, the developmental cardiotoxicity of 6PPD was evaluated in zebrafish larvae, and the LC50 was approximately 737 μg/L for the larvae at 96 h post fertilization (hpf). In the 6PPD treatment of 100 μg/L, the accumulation concentrations of 6PPD were up to 2658 ng/g in zebrafish larvae, and 6PPD induced significant oxidative stress and cell apoptosis in the early developmental stages of zebrafish. Transcriptome analysis showed that 6PPD exposure could potentially cause cardiotoxicity in larval zebrafish by affecting the transcription of the genes related to the calcium signal pathway and cardiac muscle contraction. The genes related to calcium signaling pathway (slc8a2b, cacna1ab, cacna1da, and pln) were verified by qRT-PCR, which were significantly downregulated in larval zebrafish after exposing to 100 μg/L of 6PPD. Simultaneously, the mRNA levels of the genes related to cardiac functions (myl7, sox9, bmp10, and myh71) also respond accordingly. H&amp;E staining and heart morphology investigation indicated that cardiac malformation occurred in zebrafish larvae exposed to 100 μg/L of 6PPD. Furthermore, the phenotypic observation of transgenic Tg (myl7: EGFP) zebrafish also confirmed that 100 μg/L of 6PPD exposure could change the distance of atria and ventricles of the heart and inhibit some key genes (cacnb3a, ATP2a1l, ryr1b) related to cardiac function in larval zebrafish. These results revealed the toxic effects of 6PPD on the cardiac system of zebrafish larvae.","container-title":"Science of the Total Environment","DOI":"10.1016/j.scitotenv.2023.163595","ISSN":"0048-9697","journalAbbreviation":"Science of the Total Environment","language":"en","page":"163595","source":"ScienceDirect","title":"Characterization of N-(1,3-dimethylbutyl)-&lt;i&gt;N′&lt;/i&gt;-phenyl-&lt;i&gt;p&lt;/i&gt;-phenylenediamine (6PPD)-induced cardiotoxicity in larval zebrafish (&lt;i&gt;Danio rerio&lt;/i&gt;)","volume":"882","author":[{"family":"Fang","given":"Chanlin"},{"family":"Fang","given":"Liya"},{"family":"Di","given":"Shanshan"},{"family":"Yu","given":"Yundong"},{"family":"Wang","given":"Xinquan"},{"family":"Wang","given":"Caihong"},{"family":"Jin","given":"Yuanxiang"}],"issued":{"date-parts":[["2023",7,15]]}}}],"schema":"https://github.com/citation-style-language/schema/raw/master/csl-citation.json"} </w:instrText>
            </w:r>
            <w:r>
              <w:fldChar w:fldCharType="separate"/>
            </w:r>
            <w:r w:rsidRPr="00D152A1">
              <w:t>(Fang et al. 2023)</w:t>
            </w:r>
            <w:r>
              <w:fldChar w:fldCharType="end"/>
            </w:r>
          </w:p>
        </w:tc>
      </w:tr>
      <w:tr w:rsidR="009E35B4" w:rsidRPr="00376EF3" w14:paraId="15C28691" w14:textId="77777777" w:rsidTr="00140B69">
        <w:trPr>
          <w:cantSplit/>
        </w:trPr>
        <w:tc>
          <w:tcPr>
            <w:tcW w:w="1255" w:type="dxa"/>
            <w:shd w:val="clear" w:color="auto" w:fill="EAF1DD" w:themeFill="accent3" w:themeFillTint="33"/>
            <w:vAlign w:val="center"/>
          </w:tcPr>
          <w:p w14:paraId="2E823FBB" w14:textId="77777777" w:rsidR="009E200F" w:rsidRPr="00376EF3" w:rsidRDefault="009E200F" w:rsidP="00A11319">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55D3AE64" w14:textId="77777777" w:rsidR="009E200F" w:rsidRPr="00376EF3" w:rsidRDefault="009E200F" w:rsidP="006D47B8">
            <w:pPr>
              <w:pStyle w:val="ITRCTableText"/>
              <w:spacing w:beforeLines="30" w:before="72" w:afterLines="30" w:after="72"/>
              <w:jc w:val="center"/>
            </w:pPr>
            <w:r w:rsidRPr="00376EF3">
              <w:t>Fish</w:t>
            </w:r>
          </w:p>
        </w:tc>
        <w:tc>
          <w:tcPr>
            <w:tcW w:w="3690" w:type="dxa"/>
            <w:shd w:val="clear" w:color="auto" w:fill="EAF1DD" w:themeFill="accent3" w:themeFillTint="33"/>
            <w:vAlign w:val="center"/>
            <w:hideMark/>
          </w:tcPr>
          <w:p w14:paraId="34D61AC7" w14:textId="77777777" w:rsidR="009E200F" w:rsidRPr="00376EF3" w:rsidRDefault="009E200F" w:rsidP="006D47B8">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EAF1DD" w:themeFill="accent3" w:themeFillTint="33"/>
            <w:noWrap/>
            <w:vAlign w:val="center"/>
            <w:hideMark/>
          </w:tcPr>
          <w:p w14:paraId="14CE2614" w14:textId="77777777" w:rsidR="009E200F" w:rsidRPr="00376EF3" w:rsidRDefault="009E200F" w:rsidP="00A11319">
            <w:pPr>
              <w:pStyle w:val="ITRCTableTextCentered"/>
              <w:spacing w:beforeLines="30" w:before="72" w:afterLines="30" w:after="72"/>
            </w:pPr>
            <w:r w:rsidRPr="00376EF3">
              <w:t>&gt;137</w:t>
            </w:r>
          </w:p>
        </w:tc>
        <w:tc>
          <w:tcPr>
            <w:tcW w:w="772" w:type="dxa"/>
            <w:shd w:val="clear" w:color="auto" w:fill="EAF1DD" w:themeFill="accent3" w:themeFillTint="33"/>
            <w:noWrap/>
            <w:vAlign w:val="center"/>
            <w:hideMark/>
          </w:tcPr>
          <w:p w14:paraId="43978251" w14:textId="77777777" w:rsidR="009E200F" w:rsidRPr="00376EF3" w:rsidRDefault="009E200F" w:rsidP="00A11319">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266F27FB" w14:textId="77777777" w:rsidR="009E200F" w:rsidRPr="00376EF3" w:rsidRDefault="009E200F" w:rsidP="00A11319">
            <w:pPr>
              <w:pStyle w:val="ITRCTableTextCentered"/>
              <w:spacing w:beforeLines="30" w:before="72" w:afterLines="30" w:after="72"/>
            </w:pPr>
            <w:r w:rsidRPr="00376EF3">
              <w:t>96h</w:t>
            </w:r>
          </w:p>
        </w:tc>
        <w:tc>
          <w:tcPr>
            <w:tcW w:w="1284" w:type="dxa"/>
            <w:shd w:val="clear" w:color="auto" w:fill="EAF1DD" w:themeFill="accent3" w:themeFillTint="33"/>
            <w:vAlign w:val="center"/>
            <w:hideMark/>
          </w:tcPr>
          <w:p w14:paraId="115D97C3" w14:textId="77777777" w:rsidR="009E200F" w:rsidRPr="00376EF3" w:rsidRDefault="009E200F" w:rsidP="00A11319">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4E93C392" w14:textId="589A6215" w:rsidR="009E200F" w:rsidRPr="00376EF3" w:rsidRDefault="009E200F" w:rsidP="00A11319">
            <w:pPr>
              <w:pStyle w:val="ITRCTableText"/>
              <w:spacing w:beforeLines="30" w:before="72" w:afterLines="30" w:after="72"/>
            </w:pPr>
            <w:r>
              <w:fldChar w:fldCharType="begin"/>
            </w:r>
            <w:r w:rsidR="002E0EEC">
              <w:instrText xml:space="preserve"> ADDIN ZOTERO_ITEM CSL_CITATION {"citationID":"VQTA39yv","properties":{"formattedCitation":"(Hiki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sidR="002E0EEC">
              <w:rPr>
                <w:rFonts w:ascii="Cambria Math" w:hAnsi="Cambria Math" w:cs="Cambria Math"/>
              </w:rPr>
              <w:instrText>∼</w:instrText>
            </w:r>
            <w:r w:rsidR="002E0EEC">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D152A1">
              <w:t>(Hiki et al. 2021)</w:t>
            </w:r>
            <w:r>
              <w:fldChar w:fldCharType="end"/>
            </w:r>
          </w:p>
        </w:tc>
      </w:tr>
      <w:tr w:rsidR="009E35B4" w:rsidRPr="00125E47" w14:paraId="510F5F88" w14:textId="77777777" w:rsidTr="00140B69">
        <w:trPr>
          <w:cantSplit/>
        </w:trPr>
        <w:tc>
          <w:tcPr>
            <w:tcW w:w="1255" w:type="dxa"/>
            <w:shd w:val="clear" w:color="auto" w:fill="EAF1DD" w:themeFill="accent3" w:themeFillTint="33"/>
            <w:vAlign w:val="center"/>
          </w:tcPr>
          <w:p w14:paraId="62B129F0" w14:textId="77777777" w:rsidR="009E200F" w:rsidRPr="00125E47" w:rsidRDefault="009E200F" w:rsidP="00A11319">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41A2BE0B" w14:textId="77777777" w:rsidR="009E200F" w:rsidRPr="00125E47" w:rsidRDefault="009E200F" w:rsidP="006D47B8">
            <w:pPr>
              <w:pStyle w:val="ITRCTableText"/>
              <w:spacing w:beforeLines="30" w:before="72" w:afterLines="30" w:after="72"/>
              <w:jc w:val="center"/>
            </w:pPr>
            <w:r w:rsidRPr="00125E47">
              <w:t>Invertebrate</w:t>
            </w:r>
          </w:p>
        </w:tc>
        <w:tc>
          <w:tcPr>
            <w:tcW w:w="3690" w:type="dxa"/>
            <w:shd w:val="clear" w:color="auto" w:fill="EAF1DD" w:themeFill="accent3" w:themeFillTint="33"/>
            <w:vAlign w:val="center"/>
            <w:hideMark/>
          </w:tcPr>
          <w:p w14:paraId="1B618E61" w14:textId="77777777" w:rsidR="009E200F" w:rsidRPr="00125E47" w:rsidRDefault="009E200F" w:rsidP="006D47B8">
            <w:pPr>
              <w:pStyle w:val="ITRCTableText"/>
              <w:spacing w:beforeLines="30" w:before="72" w:afterLines="30" w:after="72"/>
              <w:jc w:val="center"/>
            </w:pPr>
            <w:r w:rsidRPr="00125E47">
              <w:t xml:space="preserve">Amphipod, </w:t>
            </w:r>
            <w:proofErr w:type="spellStart"/>
            <w:r w:rsidRPr="00125E47">
              <w:rPr>
                <w:i/>
                <w:iCs/>
              </w:rPr>
              <w:t>Hyalella</w:t>
            </w:r>
            <w:proofErr w:type="spellEnd"/>
            <w:r w:rsidRPr="00125E47">
              <w:rPr>
                <w:i/>
                <w:iCs/>
              </w:rPr>
              <w:t xml:space="preserve"> </w:t>
            </w:r>
            <w:proofErr w:type="spellStart"/>
            <w:r w:rsidRPr="00125E47">
              <w:rPr>
                <w:i/>
                <w:iCs/>
              </w:rPr>
              <w:t>azteca</w:t>
            </w:r>
            <w:proofErr w:type="spellEnd"/>
          </w:p>
        </w:tc>
        <w:tc>
          <w:tcPr>
            <w:tcW w:w="1620" w:type="dxa"/>
            <w:shd w:val="clear" w:color="auto" w:fill="EAF1DD" w:themeFill="accent3" w:themeFillTint="33"/>
            <w:noWrap/>
            <w:vAlign w:val="center"/>
            <w:hideMark/>
          </w:tcPr>
          <w:p w14:paraId="089FE5AD" w14:textId="77777777" w:rsidR="009E200F" w:rsidRPr="00125E47" w:rsidRDefault="009E200F" w:rsidP="00A11319">
            <w:pPr>
              <w:pStyle w:val="ITRCTableTextCentered"/>
              <w:spacing w:beforeLines="30" w:before="72" w:afterLines="30" w:after="72"/>
            </w:pPr>
            <w:r w:rsidRPr="00125E47">
              <w:t>250</w:t>
            </w:r>
          </w:p>
        </w:tc>
        <w:tc>
          <w:tcPr>
            <w:tcW w:w="772" w:type="dxa"/>
            <w:shd w:val="clear" w:color="auto" w:fill="EAF1DD" w:themeFill="accent3" w:themeFillTint="33"/>
            <w:noWrap/>
            <w:vAlign w:val="center"/>
            <w:hideMark/>
          </w:tcPr>
          <w:p w14:paraId="793AC76E" w14:textId="77777777" w:rsidR="009E200F" w:rsidRPr="00125E47" w:rsidRDefault="009E200F" w:rsidP="00A11319">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5F01BFE5" w14:textId="77777777" w:rsidR="009E200F" w:rsidRPr="00125E47" w:rsidRDefault="009E200F" w:rsidP="00A11319">
            <w:pPr>
              <w:pStyle w:val="ITRCTableTextCentered"/>
              <w:spacing w:beforeLines="30" w:before="72" w:afterLines="30" w:after="72"/>
            </w:pPr>
            <w:r w:rsidRPr="00125E47">
              <w:t>96h</w:t>
            </w:r>
          </w:p>
        </w:tc>
        <w:tc>
          <w:tcPr>
            <w:tcW w:w="1284" w:type="dxa"/>
            <w:shd w:val="clear" w:color="auto" w:fill="EAF1DD" w:themeFill="accent3" w:themeFillTint="33"/>
            <w:vAlign w:val="center"/>
            <w:hideMark/>
          </w:tcPr>
          <w:p w14:paraId="612B949F" w14:textId="77777777" w:rsidR="009E200F" w:rsidRPr="00125E47" w:rsidRDefault="009E200F" w:rsidP="00A11319">
            <w:pPr>
              <w:pStyle w:val="ITRCTableTextCentered"/>
              <w:spacing w:beforeLines="30" w:before="72" w:afterLines="30" w:after="72"/>
            </w:pPr>
            <w:r w:rsidRPr="00125E47">
              <w:t>Mortality</w:t>
            </w:r>
          </w:p>
        </w:tc>
        <w:tc>
          <w:tcPr>
            <w:tcW w:w="1998" w:type="dxa"/>
            <w:shd w:val="clear" w:color="auto" w:fill="EAF1DD" w:themeFill="accent3" w:themeFillTint="33"/>
            <w:vAlign w:val="center"/>
          </w:tcPr>
          <w:p w14:paraId="5FF18F32" w14:textId="59A368AE" w:rsidR="009E200F" w:rsidRPr="00125E47" w:rsidRDefault="009E200F" w:rsidP="00A11319">
            <w:pPr>
              <w:pStyle w:val="ITRCTableText"/>
              <w:spacing w:beforeLines="30" w:before="72" w:afterLines="30" w:after="72"/>
            </w:pPr>
            <w:r>
              <w:fldChar w:fldCharType="begin"/>
            </w:r>
            <w:r w:rsidR="002E0EEC">
              <w:instrText xml:space="preserve"> ADDIN ZOTERO_ITEM CSL_CITATION {"citationID":"hDPoHRWP","properties":{"formattedCitation":"(Prosser, Bartlett, et al. 2017)","plainCitation":"(Prosser, Bartlett, et al. 2017)","noteIndex":0},"citationItems":[{"id":1706,"uris":["http://zotero.org/groups/4889498/items/R484ELJZ"],"itemData":{"id":1706,"type":"article-journal","abstract":"Substituted phenylamine antioxidants (SPAs) are produced in relatively high volumes and used in a range of applications (e.g., rubber, polyurethane); however, little is known about their toxicity to aquatic biota. Therefore, current study examined the effects of chronic exposure (28 d) to four sediment-associated SPAs on epibenthic (Hyalella azteca) and endobenthic (Tubifex tubifex) organisms. In addition, acute (96-h), water-only exposures were conducted with H. azteca. Mortality, growth and biomass production were assessed in juvenile H. azteca exposed to diphenylamine (DPA), N-phenyl-1-napthylamine (PNA), N-(1,3-dimethylbutyl)-N’-phenyl-1,4-phenylenediamine (DPPDA), or 4,4’-methylene-bis[N-sec-butylaniline] (MBA). Mortality of adult T. tubifex and reproduction were assessed following exposure to the four SPAs. The 96-h LC50s for juvenile H. azteca were 1443, 109, 250, and &gt;22 μg/L and 28-d LC50s were 22, 99, 135, and &gt;403 μg/g dry weight (dw) for DPA, PNA, DPPDA, and MBA, respectively. Reproductive endpoints for T. tubifex (EC50s for production of juveniles &gt; 500 μm: 15, 9, 4, 3.6 μg/g dw, for DPA, PNA, DPPDA, and MBA, respectively) were an order of magnitude more sensitive than endpoints for juvenile H. azteca and mortality of adult worms. The variation in toxicity across the four SPAs was likely related to the bioavailability of the sediment-associated chemicals, which was determined by the chemical properties of the SPAs (e.g., solubility in water, Koc). The variation in the sensitivity between the two species was likely due to differences in the magnitude of exposure, which is a function of the life histories of the epibenthic amphipod and the endobenthic worm. The data generated from this study will support effect characterization for ecological risk assessment.","container-title":"Chemosphere","DOI":"10.1016/j.chemosphere.2017.04.066","ISSN":"0045-6535","journalAbbreviation":"Chemosphere","language":"en","page":"250-258","source":"ScienceDirect","title":"Variation in the toxicity of sediment-associated substituted phenylamine antioxidants to an epibenthic (Hyalella azteca) and endobenthic (Tubifex tubifex) invertebrate","volume":"181","author":[{"family":"Prosser","given":"R. S."},{"family":"Bartlett","given":"A. J."},{"family":"Milani","given":"D."},{"family":"Holman","given":"E. A. M."},{"family":"Ikert","given":"H."},{"family":"Schissler","given":"D."},{"family":"Toito","given":"J."},{"family":"Parrott","given":"J. L."},{"family":"Gillis","given":"P. L."},{"family":"Balakrishnan","given":"V. K."}],"issued":{"date-parts":[["2017",8,1]]}}}],"schema":"https://github.com/citation-style-language/schema/raw/master/csl-citation.json"} </w:instrText>
            </w:r>
            <w:r>
              <w:fldChar w:fldCharType="separate"/>
            </w:r>
            <w:r w:rsidR="002E0EEC" w:rsidRPr="002E0EEC">
              <w:t>(Prosser, Bartlett, et al. 2017)</w:t>
            </w:r>
            <w:r>
              <w:fldChar w:fldCharType="end"/>
            </w:r>
          </w:p>
        </w:tc>
      </w:tr>
      <w:tr w:rsidR="009E35B4" w:rsidRPr="00125E47" w14:paraId="6B2A7D6D" w14:textId="77777777" w:rsidTr="00140B69">
        <w:trPr>
          <w:cantSplit/>
        </w:trPr>
        <w:tc>
          <w:tcPr>
            <w:tcW w:w="1255" w:type="dxa"/>
            <w:shd w:val="clear" w:color="auto" w:fill="EAF1DD" w:themeFill="accent3" w:themeFillTint="33"/>
            <w:vAlign w:val="center"/>
          </w:tcPr>
          <w:p w14:paraId="55D0D399" w14:textId="77777777" w:rsidR="009E200F" w:rsidRPr="00125E47" w:rsidRDefault="009E200F" w:rsidP="00A11319">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475283B3" w14:textId="77777777" w:rsidR="009E200F" w:rsidRPr="00125E47" w:rsidRDefault="009E200F" w:rsidP="006D47B8">
            <w:pPr>
              <w:pStyle w:val="ITRCTableText"/>
              <w:spacing w:beforeLines="30" w:before="72" w:afterLines="30" w:after="72"/>
              <w:jc w:val="center"/>
            </w:pPr>
            <w:r w:rsidRPr="00125E47">
              <w:t>Invertebrate</w:t>
            </w:r>
          </w:p>
        </w:tc>
        <w:tc>
          <w:tcPr>
            <w:tcW w:w="3690" w:type="dxa"/>
            <w:shd w:val="clear" w:color="auto" w:fill="EAF1DD" w:themeFill="accent3" w:themeFillTint="33"/>
            <w:vAlign w:val="center"/>
            <w:hideMark/>
          </w:tcPr>
          <w:p w14:paraId="4393522E" w14:textId="77777777" w:rsidR="009E200F" w:rsidRPr="00125E47" w:rsidRDefault="009E200F" w:rsidP="006D47B8">
            <w:pPr>
              <w:pStyle w:val="ITRCTableText"/>
              <w:spacing w:beforeLines="30" w:before="72" w:afterLines="30" w:after="72"/>
              <w:jc w:val="center"/>
            </w:pPr>
            <w:proofErr w:type="spellStart"/>
            <w:r w:rsidRPr="00125E47">
              <w:t>Fatmucket</w:t>
            </w:r>
            <w:proofErr w:type="spellEnd"/>
            <w:r w:rsidRPr="00125E47">
              <w:t xml:space="preserve"> mussel, </w:t>
            </w:r>
            <w:proofErr w:type="spellStart"/>
            <w:r w:rsidRPr="00125E47">
              <w:rPr>
                <w:i/>
              </w:rPr>
              <w:t>Lampsilis</w:t>
            </w:r>
            <w:proofErr w:type="spellEnd"/>
            <w:r w:rsidRPr="00125E47">
              <w:rPr>
                <w:i/>
              </w:rPr>
              <w:t xml:space="preserve"> </w:t>
            </w:r>
            <w:proofErr w:type="spellStart"/>
            <w:r w:rsidRPr="00125E47">
              <w:rPr>
                <w:i/>
              </w:rPr>
              <w:t>siliquoidea</w:t>
            </w:r>
            <w:proofErr w:type="spellEnd"/>
          </w:p>
        </w:tc>
        <w:tc>
          <w:tcPr>
            <w:tcW w:w="1620" w:type="dxa"/>
            <w:shd w:val="clear" w:color="auto" w:fill="EAF1DD" w:themeFill="accent3" w:themeFillTint="33"/>
            <w:noWrap/>
            <w:vAlign w:val="center"/>
            <w:hideMark/>
          </w:tcPr>
          <w:p w14:paraId="05C4749F" w14:textId="77777777" w:rsidR="009E200F" w:rsidRPr="00125E47" w:rsidRDefault="009E200F" w:rsidP="00A11319">
            <w:pPr>
              <w:pStyle w:val="ITRCTableTextCentered"/>
              <w:spacing w:beforeLines="30" w:before="72" w:afterLines="30" w:after="72"/>
            </w:pPr>
            <w:r w:rsidRPr="00125E47">
              <w:t>439</w:t>
            </w:r>
          </w:p>
        </w:tc>
        <w:tc>
          <w:tcPr>
            <w:tcW w:w="772" w:type="dxa"/>
            <w:shd w:val="clear" w:color="auto" w:fill="EAF1DD" w:themeFill="accent3" w:themeFillTint="33"/>
            <w:noWrap/>
            <w:vAlign w:val="center"/>
            <w:hideMark/>
          </w:tcPr>
          <w:p w14:paraId="5CBABD4B" w14:textId="77777777" w:rsidR="009E200F" w:rsidRPr="00125E47" w:rsidRDefault="009E200F" w:rsidP="00A11319">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02FCD5AB" w14:textId="77777777" w:rsidR="009E200F" w:rsidRPr="00125E47" w:rsidRDefault="009E200F" w:rsidP="00A11319">
            <w:pPr>
              <w:pStyle w:val="ITRCTableTextCentered"/>
              <w:spacing w:beforeLines="30" w:before="72" w:afterLines="30" w:after="72"/>
            </w:pPr>
            <w:r w:rsidRPr="00125E47">
              <w:t>48h</w:t>
            </w:r>
          </w:p>
        </w:tc>
        <w:tc>
          <w:tcPr>
            <w:tcW w:w="1284" w:type="dxa"/>
            <w:shd w:val="clear" w:color="auto" w:fill="EAF1DD" w:themeFill="accent3" w:themeFillTint="33"/>
            <w:vAlign w:val="center"/>
            <w:hideMark/>
          </w:tcPr>
          <w:p w14:paraId="389DB86B" w14:textId="77777777" w:rsidR="009E200F" w:rsidRPr="00125E47" w:rsidRDefault="009E200F" w:rsidP="00A11319">
            <w:pPr>
              <w:pStyle w:val="ITRCTableTextCentered"/>
              <w:spacing w:beforeLines="30" w:before="72" w:afterLines="30" w:after="72"/>
            </w:pPr>
            <w:r w:rsidRPr="00125E47">
              <w:t>Viability</w:t>
            </w:r>
          </w:p>
        </w:tc>
        <w:tc>
          <w:tcPr>
            <w:tcW w:w="1998" w:type="dxa"/>
            <w:shd w:val="clear" w:color="auto" w:fill="EAF1DD" w:themeFill="accent3" w:themeFillTint="33"/>
            <w:vAlign w:val="center"/>
          </w:tcPr>
          <w:p w14:paraId="15B8BCAA" w14:textId="1D028D59" w:rsidR="009E200F" w:rsidRPr="00125E47" w:rsidRDefault="009E200F" w:rsidP="00A11319">
            <w:pPr>
              <w:pStyle w:val="ITRCTableText"/>
              <w:spacing w:beforeLines="30" w:before="72" w:afterLines="30" w:after="72"/>
            </w:pPr>
            <w:r>
              <w:fldChar w:fldCharType="begin"/>
            </w:r>
            <w:r w:rsidR="002E0EEC">
              <w:instrText xml:space="preserve"> ADDIN ZOTERO_ITEM CSL_CITATION {"citationID":"J3QoWlpY","properties":{"formattedCitation":"(Prosser, Gillis, et al. 2017)","plainCitation":"(Prosser, Gillis, et al. 2017)","noteIndex":0},"citationItems":[{"id":1707,"uris":["http://zotero.org/groups/4889498/items/3HJWM5D9"],"itemData":{"id":1707,"type":"article-journal","abstract":"Substituted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002E0EEC" w:rsidRPr="002E0EEC">
              <w:t>(Prosser, Gillis, et al. 2017)</w:t>
            </w:r>
            <w:r>
              <w:fldChar w:fldCharType="end"/>
            </w:r>
          </w:p>
        </w:tc>
      </w:tr>
      <w:tr w:rsidR="003B1C53" w:rsidRPr="00376EF3" w14:paraId="26A4FB43" w14:textId="77777777" w:rsidTr="00140B69">
        <w:trPr>
          <w:cantSplit/>
        </w:trPr>
        <w:tc>
          <w:tcPr>
            <w:tcW w:w="1255" w:type="dxa"/>
            <w:shd w:val="clear" w:color="auto" w:fill="EAF1DD" w:themeFill="accent3" w:themeFillTint="33"/>
            <w:vAlign w:val="center"/>
          </w:tcPr>
          <w:p w14:paraId="581ABD3A" w14:textId="77777777" w:rsidR="003B1C53" w:rsidRPr="00376EF3" w:rsidRDefault="003B1C53" w:rsidP="003B1C53">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14DA3303"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EAF1DD" w:themeFill="accent3" w:themeFillTint="33"/>
            <w:vAlign w:val="center"/>
            <w:hideMark/>
          </w:tcPr>
          <w:p w14:paraId="11E3C4DF" w14:textId="77777777" w:rsidR="003B1C53" w:rsidRPr="00376EF3" w:rsidRDefault="003B1C53" w:rsidP="003B1C53">
            <w:pPr>
              <w:pStyle w:val="ITRCTableText"/>
              <w:spacing w:beforeLines="30" w:before="72" w:afterLines="30" w:after="72"/>
              <w:jc w:val="center"/>
            </w:pPr>
            <w:r w:rsidRPr="00376EF3">
              <w:t xml:space="preserve">Water flea, </w:t>
            </w:r>
            <w:r w:rsidRPr="00A04B65">
              <w:rPr>
                <w:i/>
              </w:rPr>
              <w:t>Daphnia magna</w:t>
            </w:r>
          </w:p>
        </w:tc>
        <w:tc>
          <w:tcPr>
            <w:tcW w:w="1620" w:type="dxa"/>
            <w:shd w:val="clear" w:color="auto" w:fill="EAF1DD" w:themeFill="accent3" w:themeFillTint="33"/>
            <w:noWrap/>
            <w:vAlign w:val="center"/>
            <w:hideMark/>
          </w:tcPr>
          <w:p w14:paraId="6A045D20" w14:textId="77777777" w:rsidR="003B1C53" w:rsidRPr="00376EF3" w:rsidRDefault="003B1C53" w:rsidP="003B1C53">
            <w:pPr>
              <w:pStyle w:val="ITRCTableTextCentered"/>
              <w:spacing w:beforeLines="30" w:before="72" w:afterLines="30" w:after="72"/>
            </w:pPr>
            <w:r w:rsidRPr="00376EF3">
              <w:t>230</w:t>
            </w:r>
          </w:p>
        </w:tc>
        <w:tc>
          <w:tcPr>
            <w:tcW w:w="772" w:type="dxa"/>
            <w:shd w:val="clear" w:color="auto" w:fill="EAF1DD" w:themeFill="accent3" w:themeFillTint="33"/>
            <w:noWrap/>
            <w:vAlign w:val="center"/>
            <w:hideMark/>
          </w:tcPr>
          <w:p w14:paraId="447584B8"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6B71567D"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EAF1DD" w:themeFill="accent3" w:themeFillTint="33"/>
            <w:vAlign w:val="center"/>
            <w:hideMark/>
          </w:tcPr>
          <w:p w14:paraId="760FFCD5"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5E63684B" w14:textId="69BC72BB" w:rsidR="003B1C53" w:rsidRPr="00376EF3" w:rsidRDefault="003B1C53" w:rsidP="003B1C53">
            <w:pPr>
              <w:pStyle w:val="ITRCTableText"/>
              <w:spacing w:beforeLines="30" w:before="72" w:afterLines="30" w:after="72"/>
            </w:pPr>
            <w:r>
              <w:fldChar w:fldCharType="begin"/>
            </w:r>
            <w:r w:rsidR="00BF0DA4">
              <w:instrText xml:space="preserve"> ADDIN ZOTERO_ITEM CSL_CITATION {"citationID":"JraNsy6i","properties":{"formattedCitation":"(Japan Ministry of the Environment 2018)","plainCitation":"(Japan Ministry of the Environment 2018)","noteIndex":0},"citationItems":[{"id":2573,"uris":["http://zotero.org/groups/4911552/items/VKF97H32"],"itemData":{"id":2573,"type":"report","event-place":"Tokyo, Japan","page":"31","publisher":"Japan Ministry of the Environment","publisher-place":"Tokyo, Japan","title":"Results of aquatic toxicity tests of chemicals conducted by Ministry of the Environment in Japan (March 2018)","URL":"https://www.env.go.jp/en/chemi/sesaku/aquatic_Mar_2018.pdf","author":[{"family":"Japan Ministry of the Environment","given":""}],"issued":{"date-parts":[["2018",3]]}}}],"schema":"https://github.com/citation-style-language/schema/raw/master/csl-citation.json"} </w:instrText>
            </w:r>
            <w:r>
              <w:fldChar w:fldCharType="separate"/>
            </w:r>
            <w:r w:rsidRPr="006A64AD">
              <w:t>(Japan Ministry of the Environment 2018)</w:t>
            </w:r>
            <w:r>
              <w:fldChar w:fldCharType="end"/>
            </w:r>
          </w:p>
        </w:tc>
      </w:tr>
      <w:tr w:rsidR="003B1C53" w:rsidRPr="00376EF3" w14:paraId="685AA52C" w14:textId="77777777" w:rsidTr="00140B69">
        <w:trPr>
          <w:cantSplit/>
        </w:trPr>
        <w:tc>
          <w:tcPr>
            <w:tcW w:w="1255" w:type="dxa"/>
            <w:shd w:val="clear" w:color="auto" w:fill="EAF1DD" w:themeFill="accent3" w:themeFillTint="33"/>
            <w:vAlign w:val="center"/>
          </w:tcPr>
          <w:p w14:paraId="2247F00A" w14:textId="77777777" w:rsidR="003B1C53" w:rsidRPr="00376EF3" w:rsidRDefault="003B1C53" w:rsidP="003B1C53">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3CD07A0A"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EAF1DD" w:themeFill="accent3" w:themeFillTint="33"/>
            <w:vAlign w:val="center"/>
            <w:hideMark/>
          </w:tcPr>
          <w:p w14:paraId="24E69346" w14:textId="77777777" w:rsidR="003B1C53" w:rsidRPr="00376EF3" w:rsidRDefault="003B1C53" w:rsidP="003B1C53">
            <w:pPr>
              <w:pStyle w:val="ITRCTableText"/>
              <w:spacing w:beforeLines="30" w:before="72" w:afterLines="30" w:after="72"/>
              <w:jc w:val="center"/>
            </w:pPr>
            <w:r w:rsidRPr="00376EF3">
              <w:t xml:space="preserve">Water flea, </w:t>
            </w:r>
            <w:r w:rsidRPr="00A04B65">
              <w:rPr>
                <w:i/>
              </w:rPr>
              <w:t>Daphnia magna</w:t>
            </w:r>
          </w:p>
        </w:tc>
        <w:tc>
          <w:tcPr>
            <w:tcW w:w="1620" w:type="dxa"/>
            <w:shd w:val="clear" w:color="auto" w:fill="EAF1DD" w:themeFill="accent3" w:themeFillTint="33"/>
            <w:noWrap/>
            <w:vAlign w:val="center"/>
            <w:hideMark/>
          </w:tcPr>
          <w:p w14:paraId="3CAC9C67" w14:textId="77777777" w:rsidR="003B1C53" w:rsidRPr="00376EF3" w:rsidRDefault="003B1C53" w:rsidP="003B1C53">
            <w:pPr>
              <w:pStyle w:val="ITRCTableTextCentered"/>
              <w:spacing w:beforeLines="30" w:before="72" w:afterLines="30" w:after="72"/>
            </w:pPr>
            <w:r w:rsidRPr="00376EF3">
              <w:t>&lt; 138</w:t>
            </w:r>
          </w:p>
        </w:tc>
        <w:tc>
          <w:tcPr>
            <w:tcW w:w="772" w:type="dxa"/>
            <w:shd w:val="clear" w:color="auto" w:fill="EAF1DD" w:themeFill="accent3" w:themeFillTint="33"/>
            <w:noWrap/>
            <w:vAlign w:val="center"/>
            <w:hideMark/>
          </w:tcPr>
          <w:p w14:paraId="44F8E932"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1C16EB79"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EAF1DD" w:themeFill="accent3" w:themeFillTint="33"/>
            <w:vAlign w:val="center"/>
            <w:hideMark/>
          </w:tcPr>
          <w:p w14:paraId="36543F4C"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EAF1DD" w:themeFill="accent3" w:themeFillTint="33"/>
            <w:vAlign w:val="center"/>
          </w:tcPr>
          <w:p w14:paraId="590D253E" w14:textId="74A285C8" w:rsidR="003B1C53" w:rsidRPr="00376EF3" w:rsidRDefault="003B1C53" w:rsidP="003B1C53">
            <w:pPr>
              <w:pStyle w:val="ITRCTableText"/>
              <w:spacing w:beforeLines="30" w:before="72" w:afterLines="30" w:after="72"/>
            </w:pPr>
            <w:r>
              <w:fldChar w:fldCharType="begin"/>
            </w:r>
            <w:r>
              <w:instrText xml:space="preserve"> ADDIN ZOTERO_ITEM CSL_CITATION {"citationID":"3UpJPPir","properties":{"formattedCitation":"(Hiki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F7269C">
              <w:t>(Hiki et al. 2021)</w:t>
            </w:r>
            <w:r>
              <w:fldChar w:fldCharType="end"/>
            </w:r>
          </w:p>
        </w:tc>
      </w:tr>
      <w:tr w:rsidR="003B1C53" w:rsidRPr="00376EF3" w14:paraId="1EF10366" w14:textId="77777777" w:rsidTr="00140B69">
        <w:trPr>
          <w:cantSplit/>
        </w:trPr>
        <w:tc>
          <w:tcPr>
            <w:tcW w:w="1255" w:type="dxa"/>
            <w:shd w:val="clear" w:color="auto" w:fill="EAF1DD" w:themeFill="accent3" w:themeFillTint="33"/>
            <w:vAlign w:val="center"/>
          </w:tcPr>
          <w:p w14:paraId="787F672B" w14:textId="77777777" w:rsidR="003B1C53" w:rsidRPr="00376EF3" w:rsidRDefault="003B1C53" w:rsidP="003B1C53">
            <w:pPr>
              <w:pStyle w:val="ITRCTableText"/>
              <w:spacing w:beforeLines="30" w:before="72" w:afterLines="30" w:after="72"/>
              <w:jc w:val="center"/>
            </w:pPr>
            <w:r w:rsidRPr="00376EF3">
              <w:t>6PPD</w:t>
            </w:r>
          </w:p>
        </w:tc>
        <w:tc>
          <w:tcPr>
            <w:tcW w:w="1350" w:type="dxa"/>
            <w:shd w:val="clear" w:color="auto" w:fill="EAF1DD" w:themeFill="accent3" w:themeFillTint="33"/>
            <w:vAlign w:val="center"/>
          </w:tcPr>
          <w:p w14:paraId="4AA5C2D3"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EAF1DD" w:themeFill="accent3" w:themeFillTint="33"/>
            <w:vAlign w:val="center"/>
            <w:hideMark/>
          </w:tcPr>
          <w:p w14:paraId="542FE933" w14:textId="77777777" w:rsidR="003B1C53" w:rsidRPr="00376EF3" w:rsidRDefault="003B1C53" w:rsidP="003B1C53">
            <w:pPr>
              <w:pStyle w:val="ITRCTableText"/>
              <w:spacing w:beforeLines="30" w:before="72" w:afterLines="30" w:after="72"/>
              <w:jc w:val="center"/>
            </w:pPr>
            <w:r w:rsidRPr="00376EF3">
              <w:t xml:space="preserve">Wavy-rayed </w:t>
            </w:r>
            <w:proofErr w:type="spellStart"/>
            <w:r w:rsidRPr="00376EF3">
              <w:t>lampmussel</w:t>
            </w:r>
            <w:proofErr w:type="spellEnd"/>
            <w:r w:rsidRPr="00376EF3">
              <w:t xml:space="preserve">, </w:t>
            </w:r>
            <w:proofErr w:type="spellStart"/>
            <w:r w:rsidRPr="00A04B65">
              <w:rPr>
                <w:i/>
                <w:iCs/>
              </w:rPr>
              <w:t>Lampsilis</w:t>
            </w:r>
            <w:proofErr w:type="spellEnd"/>
            <w:r w:rsidRPr="00A04B65">
              <w:rPr>
                <w:i/>
                <w:iCs/>
              </w:rPr>
              <w:t xml:space="preserve"> fasciola</w:t>
            </w:r>
          </w:p>
        </w:tc>
        <w:tc>
          <w:tcPr>
            <w:tcW w:w="1620" w:type="dxa"/>
            <w:shd w:val="clear" w:color="auto" w:fill="EAF1DD" w:themeFill="accent3" w:themeFillTint="33"/>
            <w:noWrap/>
            <w:vAlign w:val="center"/>
            <w:hideMark/>
          </w:tcPr>
          <w:p w14:paraId="4D122D7B" w14:textId="77777777" w:rsidR="003B1C53" w:rsidRPr="00376EF3" w:rsidRDefault="003B1C53" w:rsidP="003B1C53">
            <w:pPr>
              <w:pStyle w:val="ITRCTableTextCentered"/>
              <w:spacing w:beforeLines="30" w:before="72" w:afterLines="30" w:after="72"/>
            </w:pPr>
            <w:r w:rsidRPr="00376EF3">
              <w:t>137</w:t>
            </w:r>
          </w:p>
        </w:tc>
        <w:tc>
          <w:tcPr>
            <w:tcW w:w="772" w:type="dxa"/>
            <w:shd w:val="clear" w:color="auto" w:fill="EAF1DD" w:themeFill="accent3" w:themeFillTint="33"/>
            <w:noWrap/>
            <w:vAlign w:val="center"/>
            <w:hideMark/>
          </w:tcPr>
          <w:p w14:paraId="4D67AD5C"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EAF1DD" w:themeFill="accent3" w:themeFillTint="33"/>
            <w:noWrap/>
            <w:vAlign w:val="center"/>
            <w:hideMark/>
          </w:tcPr>
          <w:p w14:paraId="1D728EEC"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EAF1DD" w:themeFill="accent3" w:themeFillTint="33"/>
            <w:vAlign w:val="center"/>
            <w:hideMark/>
          </w:tcPr>
          <w:p w14:paraId="4EE1A7CF" w14:textId="77777777" w:rsidR="003B1C53" w:rsidRPr="00376EF3" w:rsidRDefault="003B1C53" w:rsidP="003B1C53">
            <w:pPr>
              <w:pStyle w:val="ITRCTableTextCentered"/>
              <w:spacing w:beforeLines="30" w:before="72" w:afterLines="30" w:after="72"/>
            </w:pPr>
            <w:r w:rsidRPr="00376EF3">
              <w:t>Viability</w:t>
            </w:r>
          </w:p>
        </w:tc>
        <w:tc>
          <w:tcPr>
            <w:tcW w:w="1998" w:type="dxa"/>
            <w:shd w:val="clear" w:color="auto" w:fill="EAF1DD" w:themeFill="accent3" w:themeFillTint="33"/>
            <w:vAlign w:val="center"/>
          </w:tcPr>
          <w:p w14:paraId="41EF9341" w14:textId="3A9D7EEB" w:rsidR="003B1C53" w:rsidRPr="00376EF3" w:rsidRDefault="003B1C53" w:rsidP="003B1C53">
            <w:pPr>
              <w:pStyle w:val="ITRCTableText"/>
              <w:spacing w:beforeLines="30" w:before="72" w:afterLines="30" w:after="72"/>
            </w:pPr>
            <w:r>
              <w:fldChar w:fldCharType="begin"/>
            </w:r>
            <w:r>
              <w:instrText xml:space="preserve"> ADDIN ZOTERO_ITEM CSL_CITATION {"citationID":"pnuwVmWK","properties":{"formattedCitation":"(Prosser, Gillis, et al. 2017)","plainCitation":"(Prosser, Gillis, et al. 2017)","noteIndex":0},"citationItems":[{"id":1707,"uris":["http://zotero.org/groups/4889498/items/3HJWM5D9"],"itemData":{"id":1707,"type":"article-journal","abstract":"Substituted phenylamines (SPAs) are incorporated into a variety of consumer products (e.g., polymers, lubricants) in order to increase the lifespan of the products by acting as a primary antioxidant. Based on their physicochemical properties, if SPAs were to enter the aquatic environment, they would likely partition into sediment. No studies to date have investigated the effect of sediment-associated SPAs on aquatic organisms. The current study examined the effect of four SPAs (diphenylamine (DPA); N-phenyl1-napthylamine (PNA); N-(1,3-dimethylbutyl)-N’-phenyl-1,4-phenylenediamine (DPPDA); 4,4’-methylene-bis[N-sec-butylaniline] (MBA)) on three different life stages of the freshwater mussel, Lampsilis siliquoidea. The viability of larvae (glochidia) of L. siliquoidea and Lampsilis fasciola was assessed after 48 h of exposure to SPAs in water. The 48-h EC50s for glochidia viability of L. siliquoidea were 5951, 606, 439, and 258 mg/L for DPA, PNA, DPPDA, and MBA, respectively, and 7946, 591, 137, and 47 mg/L, respectively, for L. fasciola. Juvenile (7e15 months) and adult L. siliquoidea were exposed to sediment-associated SPAs for 28 d. LC50s for juvenile mussels were 18, 55, 62, and 109 mg/g dry weight (dw) of sediment for DPA, PNA, DPPDA, and MBA, respectively. Adult mussels were exposed to sub-lethal concentrations of sediment-associated SPAs in order to investigate reactive oxygen species (ROS), lipid peroxidation and total glutathione in the gill, gonad, and digestive gland tissue, and viability and DNA damage in hemocytes. No signiﬁcant concentration-dependent trend in any of these biochemical and cellular endpoints relative to the concentration of sediment-associated SPAs was observed in any tissues. Investigations into the concentration of SPAs in the aquatic environment are required before a conclusion can be made on whether these compounds pose a hazard to the different life stages of freshwater mussels.","container-title":"Environmental Pollution","DOI":"10.1016/j.envpol.2017.05.086","ISSN":"02697491","language":"en","page":"281-289","source":"Crossref","title":"Effect of substituted phenylamine antioxidants on three life stages of the freshwater mussel &lt;i&gt;Lampsilis siliquoidea&lt;/i&gt;","volume":"229","author":[{"family":"Prosser","given":"R.S."},{"family":"Gillis","given":"P.L."},{"family":"Holman","given":"E.A.M."},{"family":"Schissler","given":"D."},{"family":"Ikert","given":"H."},{"family":"Toito","given":"J."},{"family":"Gilroy","given":"E."},{"family":"Campbell","given":"S."},{"family":"Bartlett","given":"A.J."},{"family":"Milani","given":"D."},{"family":"Parrott","given":"J.L."},{"family":"Balakrishnan","given":"V.K."}],"issued":{"date-parts":[["2017",10]]}}}],"schema":"https://github.com/citation-style-language/schema/raw/master/csl-citation.json"} </w:instrText>
            </w:r>
            <w:r>
              <w:fldChar w:fldCharType="separate"/>
            </w:r>
            <w:r w:rsidRPr="002E0EEC">
              <w:t>(Prosser, Gillis, et al. 2017)</w:t>
            </w:r>
            <w:r>
              <w:fldChar w:fldCharType="end"/>
            </w:r>
          </w:p>
        </w:tc>
      </w:tr>
      <w:tr w:rsidR="003B1C53" w:rsidRPr="00125E47" w14:paraId="39862AB2" w14:textId="77777777" w:rsidTr="00140B69">
        <w:trPr>
          <w:cantSplit/>
        </w:trPr>
        <w:tc>
          <w:tcPr>
            <w:tcW w:w="1255" w:type="dxa"/>
            <w:shd w:val="clear" w:color="auto" w:fill="EAF1DD" w:themeFill="accent3" w:themeFillTint="33"/>
            <w:vAlign w:val="center"/>
          </w:tcPr>
          <w:p w14:paraId="1F1C3147" w14:textId="77777777" w:rsidR="003B1C53" w:rsidRPr="00125E47" w:rsidRDefault="003B1C53" w:rsidP="003B1C53">
            <w:pPr>
              <w:pStyle w:val="ITRCTableText"/>
              <w:spacing w:beforeLines="30" w:before="72" w:afterLines="30" w:after="72"/>
              <w:jc w:val="center"/>
            </w:pPr>
            <w:r w:rsidRPr="00125E47">
              <w:t>6PPD</w:t>
            </w:r>
          </w:p>
        </w:tc>
        <w:tc>
          <w:tcPr>
            <w:tcW w:w="1350" w:type="dxa"/>
            <w:shd w:val="clear" w:color="auto" w:fill="EAF1DD" w:themeFill="accent3" w:themeFillTint="33"/>
            <w:vAlign w:val="center"/>
          </w:tcPr>
          <w:p w14:paraId="179B46BD" w14:textId="77777777" w:rsidR="003B1C53" w:rsidRPr="00125E47" w:rsidRDefault="003B1C53" w:rsidP="003B1C53">
            <w:pPr>
              <w:pStyle w:val="ITRCTableText"/>
              <w:spacing w:beforeLines="30" w:before="72" w:afterLines="30" w:after="72"/>
              <w:jc w:val="center"/>
            </w:pPr>
            <w:r w:rsidRPr="00125E47">
              <w:t>Plant/algae</w:t>
            </w:r>
          </w:p>
        </w:tc>
        <w:tc>
          <w:tcPr>
            <w:tcW w:w="3690" w:type="dxa"/>
            <w:shd w:val="clear" w:color="auto" w:fill="EAF1DD" w:themeFill="accent3" w:themeFillTint="33"/>
            <w:vAlign w:val="center"/>
            <w:hideMark/>
          </w:tcPr>
          <w:p w14:paraId="3AF58140" w14:textId="77777777" w:rsidR="003B1C53" w:rsidRPr="00125E47" w:rsidRDefault="003B1C53" w:rsidP="003B1C53">
            <w:pPr>
              <w:pStyle w:val="ITRCTableText"/>
              <w:spacing w:beforeLines="30" w:before="72" w:afterLines="30" w:after="72"/>
              <w:jc w:val="center"/>
            </w:pPr>
            <w:r w:rsidRPr="00125E47">
              <w:t xml:space="preserve">Algae, </w:t>
            </w:r>
            <w:proofErr w:type="spellStart"/>
            <w:r w:rsidRPr="00125E47">
              <w:rPr>
                <w:i/>
                <w:iCs/>
              </w:rPr>
              <w:t>Selenastrum</w:t>
            </w:r>
            <w:proofErr w:type="spellEnd"/>
            <w:r w:rsidRPr="00125E47">
              <w:rPr>
                <w:i/>
                <w:iCs/>
              </w:rPr>
              <w:t xml:space="preserve"> </w:t>
            </w:r>
            <w:proofErr w:type="spellStart"/>
            <w:r w:rsidRPr="00125E47">
              <w:rPr>
                <w:i/>
                <w:iCs/>
              </w:rPr>
              <w:t>capricornutum</w:t>
            </w:r>
            <w:proofErr w:type="spellEnd"/>
          </w:p>
        </w:tc>
        <w:tc>
          <w:tcPr>
            <w:tcW w:w="1620" w:type="dxa"/>
            <w:shd w:val="clear" w:color="auto" w:fill="EAF1DD" w:themeFill="accent3" w:themeFillTint="33"/>
            <w:noWrap/>
            <w:vAlign w:val="center"/>
            <w:hideMark/>
          </w:tcPr>
          <w:p w14:paraId="776C3DC0" w14:textId="77777777" w:rsidR="003B1C53" w:rsidRPr="00125E47" w:rsidRDefault="003B1C53" w:rsidP="003B1C53">
            <w:pPr>
              <w:pStyle w:val="ITRCTableTextCentered"/>
              <w:spacing w:beforeLines="30" w:before="72" w:afterLines="30" w:after="72"/>
            </w:pPr>
            <w:r w:rsidRPr="00125E47">
              <w:t>600</w:t>
            </w:r>
          </w:p>
        </w:tc>
        <w:tc>
          <w:tcPr>
            <w:tcW w:w="772" w:type="dxa"/>
            <w:shd w:val="clear" w:color="auto" w:fill="EAF1DD" w:themeFill="accent3" w:themeFillTint="33"/>
            <w:noWrap/>
            <w:vAlign w:val="center"/>
            <w:hideMark/>
          </w:tcPr>
          <w:p w14:paraId="0E89F639" w14:textId="77777777" w:rsidR="003B1C53" w:rsidRPr="00125E47" w:rsidRDefault="003B1C53" w:rsidP="003B1C53">
            <w:pPr>
              <w:pStyle w:val="ITRCTableTextCentered"/>
              <w:spacing w:beforeLines="30" w:before="72" w:afterLines="30" w:after="72"/>
            </w:pPr>
            <w:r w:rsidRPr="00125E47">
              <w:t>µg/L</w:t>
            </w:r>
          </w:p>
        </w:tc>
        <w:tc>
          <w:tcPr>
            <w:tcW w:w="1094" w:type="dxa"/>
            <w:shd w:val="clear" w:color="auto" w:fill="EAF1DD" w:themeFill="accent3" w:themeFillTint="33"/>
            <w:noWrap/>
            <w:vAlign w:val="center"/>
            <w:hideMark/>
          </w:tcPr>
          <w:p w14:paraId="5DB7ABC4" w14:textId="77777777" w:rsidR="003B1C53" w:rsidRPr="00125E47" w:rsidRDefault="003B1C53" w:rsidP="003B1C53">
            <w:pPr>
              <w:pStyle w:val="ITRCTableTextCentered"/>
              <w:spacing w:beforeLines="30" w:before="72" w:afterLines="30" w:after="72"/>
            </w:pPr>
            <w:r w:rsidRPr="00125E47">
              <w:t>96h</w:t>
            </w:r>
          </w:p>
        </w:tc>
        <w:tc>
          <w:tcPr>
            <w:tcW w:w="1284" w:type="dxa"/>
            <w:shd w:val="clear" w:color="auto" w:fill="EAF1DD" w:themeFill="accent3" w:themeFillTint="33"/>
            <w:vAlign w:val="center"/>
            <w:hideMark/>
          </w:tcPr>
          <w:p w14:paraId="6A456DD8" w14:textId="77777777" w:rsidR="003B1C53" w:rsidRPr="00125E47" w:rsidRDefault="003B1C53" w:rsidP="003B1C53">
            <w:pPr>
              <w:pStyle w:val="ITRCTableTextCentered"/>
              <w:spacing w:beforeLines="30" w:before="72" w:afterLines="30" w:after="72"/>
            </w:pPr>
            <w:r w:rsidRPr="00125E47">
              <w:t>Cell number</w:t>
            </w:r>
          </w:p>
        </w:tc>
        <w:tc>
          <w:tcPr>
            <w:tcW w:w="1998" w:type="dxa"/>
            <w:shd w:val="clear" w:color="auto" w:fill="EAF1DD" w:themeFill="accent3" w:themeFillTint="33"/>
            <w:vAlign w:val="center"/>
          </w:tcPr>
          <w:p w14:paraId="0493EA0A" w14:textId="01CC5DCC" w:rsidR="003B1C53" w:rsidRPr="00125E47" w:rsidRDefault="00BF0DA4" w:rsidP="003B1C53">
            <w:pPr>
              <w:pStyle w:val="ITRCTableText"/>
              <w:spacing w:beforeLines="30" w:before="72" w:afterLines="30" w:after="72"/>
            </w:pPr>
            <w:r>
              <w:fldChar w:fldCharType="begin"/>
            </w:r>
            <w:r w:rsidR="00B51BD3">
              <w:instrText xml:space="preserve"> ADDIN ZOTERO_ITEM CSL_CITATION {"citationID":"3l7WVJGJ","properties":{"formattedCitation":"(Monsanto Company 1978; OECD 2004)","plainCitation":"(Monsanto Company 1978; OECD 2004)","noteIndex":0},"citationItems":[{"id":2517,"uris":["http://zotero.org/groups/4911552/items/ISU2GNJ8"],"itemData":{"id":2517,"type":"report","number":"Unpublished study No. BN-78-362","title":"Acute Toxicity of Santoflex 13 (BN-78-1384316) to the Freshwater Alga &lt;i&gt;&lt;span class=\"nocase\"&gt;Selenastrum capricornutum&lt;/span&gt;&lt;/i&gt;","author":[{"family":"Monsanto Company","given":""}],"issued":{"date-parts":[["1978"]]}}},{"id":1078,"uris":["http://zotero.org/groups/4911552/items/FCJPCPVW"],"itemData":{"id":1078,"type":"report","title":"SIDS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00B51BD3" w:rsidRPr="00B51BD3">
              <w:t>(Monsanto Company 1978</w:t>
            </w:r>
            <w:r w:rsidR="00B51BD3">
              <w:t>, as cited in</w:t>
            </w:r>
            <w:r w:rsidR="00B51BD3" w:rsidRPr="00B51BD3">
              <w:t xml:space="preserve"> OECD 2004)</w:t>
            </w:r>
            <w:r>
              <w:fldChar w:fldCharType="end"/>
            </w:r>
          </w:p>
        </w:tc>
      </w:tr>
      <w:tr w:rsidR="003B1C53" w:rsidRPr="00376EF3" w14:paraId="4B373D72" w14:textId="77777777" w:rsidTr="00FD6A11">
        <w:trPr>
          <w:cantSplit/>
        </w:trPr>
        <w:tc>
          <w:tcPr>
            <w:tcW w:w="1255" w:type="dxa"/>
            <w:shd w:val="clear" w:color="auto" w:fill="DBE5F1" w:themeFill="accent1" w:themeFillTint="33"/>
            <w:vAlign w:val="center"/>
          </w:tcPr>
          <w:p w14:paraId="6B20B6D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1126D0E"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1AEE991D" w14:textId="77777777" w:rsidR="003B1C53" w:rsidRPr="00376EF3" w:rsidRDefault="003B1C53" w:rsidP="003B1C53">
            <w:pPr>
              <w:pStyle w:val="ITRCTableText"/>
              <w:spacing w:beforeLines="30" w:before="72" w:afterLines="30" w:after="72"/>
              <w:jc w:val="center"/>
            </w:pPr>
            <w:r w:rsidRPr="00376EF3">
              <w:t xml:space="preserve">Arctic char, </w:t>
            </w:r>
            <w:r w:rsidRPr="00A04B65">
              <w:rPr>
                <w:i/>
                <w:iCs/>
              </w:rPr>
              <w:t xml:space="preserve">Salvelinus </w:t>
            </w:r>
            <w:proofErr w:type="spellStart"/>
            <w:r w:rsidRPr="00A04B65">
              <w:rPr>
                <w:i/>
                <w:iCs/>
              </w:rPr>
              <w:t>alpinus</w:t>
            </w:r>
            <w:proofErr w:type="spellEnd"/>
          </w:p>
        </w:tc>
        <w:tc>
          <w:tcPr>
            <w:tcW w:w="1620" w:type="dxa"/>
            <w:shd w:val="clear" w:color="auto" w:fill="DBE5F1" w:themeFill="accent1" w:themeFillTint="33"/>
            <w:noWrap/>
            <w:vAlign w:val="center"/>
            <w:hideMark/>
          </w:tcPr>
          <w:p w14:paraId="4E74BE02" w14:textId="77777777" w:rsidR="003B1C53" w:rsidRPr="00376EF3" w:rsidRDefault="003B1C53" w:rsidP="003B1C53">
            <w:pPr>
              <w:pStyle w:val="ITRCTableTextCentered"/>
              <w:spacing w:beforeLines="30" w:before="72" w:afterLines="30" w:after="72"/>
            </w:pPr>
            <w:r w:rsidRPr="00376EF3">
              <w:t>&gt; 14.2</w:t>
            </w:r>
          </w:p>
        </w:tc>
        <w:tc>
          <w:tcPr>
            <w:tcW w:w="772" w:type="dxa"/>
            <w:shd w:val="clear" w:color="auto" w:fill="DBE5F1" w:themeFill="accent1" w:themeFillTint="33"/>
            <w:noWrap/>
            <w:vAlign w:val="center"/>
            <w:hideMark/>
          </w:tcPr>
          <w:p w14:paraId="6FAA2FB6"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6EF542EA"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214F721"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09598B07" w14:textId="27E87A6C" w:rsidR="003B1C53" w:rsidRPr="00376EF3" w:rsidRDefault="003B1C53" w:rsidP="003B1C53">
            <w:pPr>
              <w:pStyle w:val="ITRCTableText"/>
              <w:spacing w:beforeLines="30" w:before="72" w:afterLines="30" w:after="72"/>
            </w:pPr>
            <w:r>
              <w:fldChar w:fldCharType="begin"/>
            </w:r>
            <w:r>
              <w:instrText xml:space="preserve"> ADDIN ZOTERO_ITEM CSL_CITATION {"citationID":"MCanwqh8","properties":{"formattedCitation":"(Brinkmann et al. 2022)","plainCitation":"(Brinkmann et al. 2022)","noteIndex":0},"citationItems":[{"id":1262,"uris":["http://zotero.org/groups/4911552/items/QN6HYEV7"],"itemData":{"id":1262,"type":"article-journal","abstract":"N-(1,3-Dimethylbutyl)-N′-phenyl-p-phenylenediamine-quinone (6PPD-quinone), a transformation product of the rubber tire antioxidant 6PPD, has recently been identiﬁed as the chemical responsible for urban runoﬀ mortality syndrome in coho salmon, with a median lethal concentration (LC50) of &lt;0.1 μg/L. Subsequent studies have failed to conﬁrm comparable sensitivity in other ﬁsh species. Here, we investigated the acute toxicity of 6PPD-quinone to rainbow trout, brook trout, Arctic char, and white sturgeon. Fish were exposed under static renewal conditions, and exposure concentrations were veriﬁed analytically. Mortalities in brook trout occurred between 1.2 and 20 h, while mortalities began after 7 h and spanned 60 h in rainbow trout. The LC50s in brook trout (24 h) and rainbow trout (72 h) were 0.59 and 1.00 μg/L, respectively. Both species showed characteristic symptoms (increased ventilation, gasping, spiraling, and loss of equilibrium) shortly before death. No mortalities were observed after exposure of either char or sturgeon for 96 h at measured concentrations as high as 14.2 μg/L. This is the ﬁrst study to demonstrate the acute toxicity of 6PPD-quinone to other ﬁshes of commercial, cultural, and ecological importance at environmentally relevant concentrations and provides urgently needed information for environmental risk assessments of this contaminant of emerging concern.","container-title":"Environmental Science &amp; Technology Letters","DOI":"10.1021/acs.estlett.2c00050","ISSN":"2328-8930, 2328-8930","journalAbbreviation":"Environ. Sci. Technol. Lett.","language":"en","page":"acs.estlett.2c00050","source":"DOI.org (Crossref)","title":"Acute toxicity of the tire rubber–derived chemical 6PPD-quinone to four fishes of commercial, cultural, and ecological importance","author":[{"family":"Brinkmann","given":"Markus"},{"family":"Montgomery","given":"David"},{"family":"Selinger","given":"Summer"},{"family":"Miller","given":"Justin G. P."},{"family":"Stock","given":"Eric"},{"family":"Alcaraz","given":"Alper James"},{"family":"Challis","given":"Jonathan K."},{"family":"Weber","given":"Lynn"},{"family":"Janz","given":"David"},{"family":"Hecker","given":"Markus"},{"family":"Wiseman","given":"Steve"}],"issued":{"date-parts":[["2022",3,2]]}}}],"schema":"https://github.com/citation-style-language/schema/raw/master/csl-citation.json"} </w:instrText>
            </w:r>
            <w:r>
              <w:fldChar w:fldCharType="separate"/>
            </w:r>
            <w:r w:rsidRPr="004B2190">
              <w:t>(Brinkmann et al. 2022)</w:t>
            </w:r>
            <w:r>
              <w:fldChar w:fldCharType="end"/>
            </w:r>
          </w:p>
        </w:tc>
      </w:tr>
      <w:tr w:rsidR="003B1C53" w:rsidRPr="00376EF3" w14:paraId="5A724C22" w14:textId="77777777" w:rsidTr="00FD6A11">
        <w:trPr>
          <w:cantSplit/>
        </w:trPr>
        <w:tc>
          <w:tcPr>
            <w:tcW w:w="1255" w:type="dxa"/>
            <w:shd w:val="clear" w:color="auto" w:fill="DBE5F1" w:themeFill="accent1" w:themeFillTint="33"/>
            <w:vAlign w:val="center"/>
          </w:tcPr>
          <w:p w14:paraId="213D1735"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3FB00919"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F59CA70" w14:textId="77777777" w:rsidR="003B1C53" w:rsidRPr="00376EF3" w:rsidRDefault="003B1C53" w:rsidP="003B1C53">
            <w:pPr>
              <w:pStyle w:val="ITRCTableText"/>
              <w:spacing w:beforeLines="30" w:before="72" w:afterLines="30" w:after="72"/>
              <w:jc w:val="center"/>
            </w:pPr>
            <w:r w:rsidRPr="00376EF3">
              <w:t xml:space="preserve">Atlantic salmon, </w:t>
            </w:r>
            <w:r w:rsidRPr="00A04B65">
              <w:rPr>
                <w:i/>
              </w:rPr>
              <w:t xml:space="preserve">Salmo </w:t>
            </w:r>
            <w:proofErr w:type="spellStart"/>
            <w:r w:rsidRPr="00A04B65">
              <w:rPr>
                <w:i/>
              </w:rPr>
              <w:t>salar</w:t>
            </w:r>
            <w:proofErr w:type="spellEnd"/>
          </w:p>
        </w:tc>
        <w:tc>
          <w:tcPr>
            <w:tcW w:w="1620" w:type="dxa"/>
            <w:shd w:val="clear" w:color="auto" w:fill="DBE5F1" w:themeFill="accent1" w:themeFillTint="33"/>
            <w:noWrap/>
            <w:vAlign w:val="center"/>
            <w:hideMark/>
          </w:tcPr>
          <w:p w14:paraId="12B81A09" w14:textId="77777777" w:rsidR="003B1C53" w:rsidRPr="00376EF3" w:rsidRDefault="003B1C53" w:rsidP="003B1C53">
            <w:pPr>
              <w:pStyle w:val="ITRCTableTextCentered"/>
              <w:spacing w:beforeLines="30" w:before="72" w:afterLines="30" w:after="72"/>
            </w:pPr>
            <w:r w:rsidRPr="00376EF3">
              <w:t>&gt; 12.16</w:t>
            </w:r>
          </w:p>
        </w:tc>
        <w:tc>
          <w:tcPr>
            <w:tcW w:w="772" w:type="dxa"/>
            <w:shd w:val="clear" w:color="auto" w:fill="DBE5F1" w:themeFill="accent1" w:themeFillTint="33"/>
            <w:noWrap/>
            <w:vAlign w:val="center"/>
            <w:hideMark/>
          </w:tcPr>
          <w:p w14:paraId="3BCB7B9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8517C7E"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DBE5F1" w:themeFill="accent1" w:themeFillTint="33"/>
            <w:vAlign w:val="center"/>
            <w:hideMark/>
          </w:tcPr>
          <w:p w14:paraId="3921B46E"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5D13C4D0" w14:textId="6D2921F0" w:rsidR="003B1C53" w:rsidRPr="00376EF3" w:rsidRDefault="003B1C53" w:rsidP="003B1C53">
            <w:pPr>
              <w:pStyle w:val="ITRCTableText"/>
              <w:spacing w:beforeLines="30" w:before="72" w:afterLines="30" w:after="72"/>
            </w:pPr>
            <w:r>
              <w:fldChar w:fldCharType="begin"/>
            </w:r>
            <w:r>
              <w:instrText xml:space="preserve"> ADDIN ZOTERO_ITEM CSL_CITATION {"citationID":"DSVaWa6M","properties":{"formattedCitation":"(Foldvik et al. 2022)","plainCitation":"(Foldvik et al. 2022)","noteIndex":0},"citationItems":[{"id":1271,"uris":["http://zotero.org/groups/4911552/items/LQWXZHJA"],"itemData":{"id":1271,"type":"article-journal","abstract":"Recent identification of 6PPD-quinone as the chemical causing acute toxicity in coho salmon has led to substantial concern regarding the toxicity of this contaminant for other aquatic species. Environmental occurrence of 6PPD-quinone is probably high, because it is an oxidation product of a common tire rubber additive. Research on 6PPD-quinone toxicity in fish has revealed a rather unusual pattern, with closely related species exhibiting responses ranging from extreme sensitivity to no effect. Of 11 previously studied fish species, 6PPD-quinone was toxic to four. The species-specific toxicity of 6PPD-quinone complicates urgently needed environmental risk assessment. We investigated the acute toxicity of 6PPD-quinone in Atlantic salmon and brown trout alevins (sac fry). These species have previously not been tested for sensitivity to 6PPD-quinone. The fish were exposed in static conditions in eight treatments with initial concentrations ranging from 0.095 to 12.16 µg/L. Fish were observed for 48 h, and changes in concentrations of 6PPD-quinone were monitored throughout the experiment. No mortalities or substantial changes in behavior were recorded in either Atlantic salmon or brown trout. This provides an important first step in assessing effects of 6PPD-quinone on these economically and culturally highly important species. Environ Toxicol Chem 2022;41:3041–3045. © 2022 The Authors. Environmental Toxicology and Chemistry published by Wiley Periodicals LLC on behalf of SETAC.","container-title":"Environmental Toxicology and Chemistry","DOI":"10.1002/etc.5487","ISSN":"1552-8618","issue":"12","language":"en","note":"_eprint: https://onlinelibrary.wiley.com/doi/pdf/10.1002/etc.5487","page":"3041-3045","source":"Wiley Online Library","title":"Acute Toxicity Testing of the Tire Rubber–Derived Chemical 6PPD-quinone on Atlantic Salmon (&lt;i&gt;Salmo salar&lt;/i&gt;) and Brown Trout (&lt;i&gt;Salmo trutta&lt;/i&gt;)","volume":"41","author":[{"family":"Foldvik","given":"Anders"},{"family":"Kryuchkov","given":"Fedor"},{"family":"Sandodden","given":"Roar"},{"family":"Uhlig","given":"Silvio"}],"issued":{"date-parts":[["2022"]]}}}],"schema":"https://github.com/citation-style-language/schema/raw/master/csl-citation.json"} </w:instrText>
            </w:r>
            <w:r>
              <w:fldChar w:fldCharType="separate"/>
            </w:r>
            <w:r w:rsidRPr="004B2190">
              <w:t>(</w:t>
            </w:r>
            <w:proofErr w:type="spellStart"/>
            <w:r w:rsidRPr="004B2190">
              <w:t>Foldvik</w:t>
            </w:r>
            <w:proofErr w:type="spellEnd"/>
            <w:r w:rsidRPr="004B2190">
              <w:t xml:space="preserve"> et al. 2022)</w:t>
            </w:r>
            <w:r>
              <w:fldChar w:fldCharType="end"/>
            </w:r>
          </w:p>
        </w:tc>
      </w:tr>
      <w:tr w:rsidR="003B1C53" w:rsidRPr="00376EF3" w14:paraId="20AD432E" w14:textId="77777777" w:rsidTr="00FD6A11">
        <w:trPr>
          <w:cantSplit/>
        </w:trPr>
        <w:tc>
          <w:tcPr>
            <w:tcW w:w="1255" w:type="dxa"/>
            <w:shd w:val="clear" w:color="auto" w:fill="DBE5F1" w:themeFill="accent1" w:themeFillTint="33"/>
            <w:vAlign w:val="center"/>
          </w:tcPr>
          <w:p w14:paraId="6DDF95C2"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35811269" w14:textId="77777777" w:rsidR="003B1C53" w:rsidRPr="004121F8"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noWrap/>
            <w:vAlign w:val="center"/>
            <w:hideMark/>
          </w:tcPr>
          <w:p w14:paraId="33AC2561" w14:textId="71F4DBEF" w:rsidR="003B1C53" w:rsidRPr="00376EF3" w:rsidRDefault="003B1C53" w:rsidP="003B1C53">
            <w:pPr>
              <w:pStyle w:val="ITRCTableText"/>
              <w:spacing w:beforeLines="30" w:before="72" w:afterLines="30" w:after="72"/>
              <w:jc w:val="center"/>
              <w:rPr>
                <w:color w:val="212121"/>
              </w:rPr>
            </w:pPr>
            <w:r w:rsidRPr="004121F8">
              <w:t xml:space="preserve">Brook trout fingerlings, </w:t>
            </w:r>
            <w:r w:rsidRPr="004121F8">
              <w:rPr>
                <w:i/>
                <w:iCs/>
              </w:rPr>
              <w:t>Salvelinus fontinalis</w:t>
            </w:r>
          </w:p>
        </w:tc>
        <w:tc>
          <w:tcPr>
            <w:tcW w:w="1620" w:type="dxa"/>
            <w:shd w:val="clear" w:color="auto" w:fill="DBE5F1" w:themeFill="accent1" w:themeFillTint="33"/>
            <w:noWrap/>
            <w:vAlign w:val="center"/>
            <w:hideMark/>
          </w:tcPr>
          <w:p w14:paraId="6E22CEE8" w14:textId="77777777" w:rsidR="003B1C53" w:rsidRPr="00376EF3" w:rsidRDefault="003B1C53" w:rsidP="003B1C53">
            <w:pPr>
              <w:pStyle w:val="ITRCTableTextCentered"/>
              <w:spacing w:beforeLines="30" w:before="72" w:afterLines="30" w:after="72"/>
            </w:pPr>
            <w:r w:rsidRPr="00376EF3">
              <w:t>0.5</w:t>
            </w:r>
          </w:p>
        </w:tc>
        <w:tc>
          <w:tcPr>
            <w:tcW w:w="772" w:type="dxa"/>
            <w:shd w:val="clear" w:color="auto" w:fill="DBE5F1" w:themeFill="accent1" w:themeFillTint="33"/>
            <w:noWrap/>
            <w:vAlign w:val="center"/>
            <w:hideMark/>
          </w:tcPr>
          <w:p w14:paraId="48687DDC"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6BB14A32"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0B7841E0"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F83DC75" w14:textId="1AA04DA9" w:rsidR="003B1C53" w:rsidRPr="00376EF3" w:rsidRDefault="003B1C53" w:rsidP="003B1C53">
            <w:pPr>
              <w:pStyle w:val="ITRCTableText"/>
              <w:spacing w:beforeLines="30" w:before="72" w:afterLines="30" w:after="72"/>
            </w:pPr>
            <w:r>
              <w:fldChar w:fldCharType="begin"/>
            </w:r>
            <w:r>
              <w:instrText xml:space="preserve"> ADDIN ZOTERO_ITEM CSL_CITATION {"citationID":"IwwAoUt0","properties":{"formattedCitation":"(Philibert et al. 2024)","plainCitation":"(Philibert et al. 2024)","noteIndex":0},"citationItems":[{"id":2351,"uris":["http://zotero.org/groups/4911552/items/2M74ZR52"],"itemData":{"id":2351,"type":"article-journal","abstract":"1. Abstract\nRecent toxicity studies of stormwater runoff implicated N-(1,3-dimethylbutyl)-N’-phenyl-p-phenylenediamine-quinone (6PPD-quinone) as the contaminant responsible for the mass mortality of coho salmon (Oncorhynchus kisutch). In the wake of this discovery, 6PPD-quinone has been measured in waterways around urban centers, along with other tire wear leachates like hexamethoxymethylmelamine (HMMM). The limited data available for 6PPD-quinone have shown toxicity can vary depending on the species. In this study we compared the acute toxicity of 6PPD-quinone and HMMM to Brook trout (Salvelinus fontinalis) fry and fingerlings. Our results show that fry are </w:instrText>
            </w:r>
            <w:r>
              <w:rPr>
                <w:rFonts w:ascii="Cambria Math" w:hAnsi="Cambria Math" w:cs="Cambria Math"/>
              </w:rPr>
              <w:instrText>∼</w:instrText>
            </w:r>
            <w:r>
              <w:instrText xml:space="preserve">3 times more sensitive to 6PPD-quinone than fingerlings. Exposure to HMMM ≤ 6.6 mg/L had no impact on fry survival. These results highlight the importance of conducting toxicity tests on multiple life stages of fish species, and that relying on fingerling life stages for species-based risk assessment may underestimate the impacts of exposure. 6PPD-quinone also had many sublethal effects on Brook trout fingerlings, such as increased interlamellar cell mass (ILCM) size, hematocrit, blood glucose, total CO2, and decreased blood sodium and chloride concentrations. Linear relationships between ILCM size and select blood parameters support the conclusion that 6PPD-quinone toxicity is an outcome of osmorespiratory challenges imposed by gill impairment.","container-title":"Chemosphere","DOI":"10.1016/j.chemosphere.2024.142319","ISSN":"0045-6535","journalAbbreviation":"Chemosphere","source":"ScienceDirect","title":"The lethal and sublethal impacts of two tire rubber–derived chemicals on Brook trout (&lt;i&gt;&lt;span class=\"nocase\"&gt;Salvelinus fontinalis&lt;/span&gt;&lt;/i&gt;) fry and fingerlings","URL":"https://www.sciencedirect.com/science/article/pii/S0045653524012128","author":[{"family":"Philibert","given":"Danielle"},{"family":"Stanton","given":"Ryan S."},{"family":"Tang","given":"Christine"},{"family":"Stock","given":"Naomi L."},{"family":"Benfey","given":"Tillmann"},{"family":"Pirrung","given":"Michael"},{"family":"Jourdan","given":"Benjamin","non-dropping-particle":"de"}],"accessed":{"date-parts":[["2024",5,12]]},"issued":{"date-parts":[["2024",5,10]]}}}],"schema":"https://github.com/citation-style-language/schema/raw/master/csl-citation.json"} </w:instrText>
            </w:r>
            <w:r>
              <w:fldChar w:fldCharType="separate"/>
            </w:r>
            <w:r w:rsidRPr="0041213F">
              <w:t>(Philibert et al. 2024)</w:t>
            </w:r>
            <w:r>
              <w:fldChar w:fldCharType="end"/>
            </w:r>
          </w:p>
        </w:tc>
      </w:tr>
      <w:tr w:rsidR="003B1C53" w:rsidRPr="00376EF3" w14:paraId="2A8215B7" w14:textId="77777777" w:rsidTr="00FD6A11">
        <w:trPr>
          <w:cantSplit/>
        </w:trPr>
        <w:tc>
          <w:tcPr>
            <w:tcW w:w="1255" w:type="dxa"/>
            <w:shd w:val="clear" w:color="auto" w:fill="DBE5F1" w:themeFill="accent1" w:themeFillTint="33"/>
            <w:vAlign w:val="center"/>
          </w:tcPr>
          <w:p w14:paraId="31F70AE9"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D6A6642" w14:textId="77777777" w:rsidR="003B1C53" w:rsidRPr="004121F8"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noWrap/>
            <w:vAlign w:val="center"/>
            <w:hideMark/>
          </w:tcPr>
          <w:p w14:paraId="25E1D51C" w14:textId="77777777" w:rsidR="003B1C53" w:rsidRPr="00376EF3" w:rsidRDefault="003B1C53" w:rsidP="003B1C53">
            <w:pPr>
              <w:pStyle w:val="ITRCTableText"/>
              <w:spacing w:beforeLines="30" w:before="72" w:afterLines="30" w:after="72"/>
              <w:jc w:val="center"/>
              <w:rPr>
                <w:color w:val="212121"/>
              </w:rPr>
            </w:pPr>
            <w:r w:rsidRPr="004121F8">
              <w:t xml:space="preserve">Brook trout fry, </w:t>
            </w:r>
            <w:r w:rsidRPr="004121F8">
              <w:rPr>
                <w:i/>
                <w:iCs/>
              </w:rPr>
              <w:t>Salvelinus fontinalis</w:t>
            </w:r>
          </w:p>
        </w:tc>
        <w:tc>
          <w:tcPr>
            <w:tcW w:w="1620" w:type="dxa"/>
            <w:shd w:val="clear" w:color="auto" w:fill="DBE5F1" w:themeFill="accent1" w:themeFillTint="33"/>
            <w:noWrap/>
            <w:vAlign w:val="center"/>
            <w:hideMark/>
          </w:tcPr>
          <w:p w14:paraId="63B952A2" w14:textId="77777777" w:rsidR="003B1C53" w:rsidRPr="00376EF3" w:rsidRDefault="003B1C53" w:rsidP="003B1C53">
            <w:pPr>
              <w:pStyle w:val="ITRCTableTextCentered"/>
              <w:spacing w:beforeLines="30" w:before="72" w:afterLines="30" w:after="72"/>
            </w:pPr>
            <w:r w:rsidRPr="00376EF3">
              <w:t>0.2</w:t>
            </w:r>
          </w:p>
        </w:tc>
        <w:tc>
          <w:tcPr>
            <w:tcW w:w="772" w:type="dxa"/>
            <w:shd w:val="clear" w:color="auto" w:fill="DBE5F1" w:themeFill="accent1" w:themeFillTint="33"/>
            <w:noWrap/>
            <w:vAlign w:val="center"/>
            <w:hideMark/>
          </w:tcPr>
          <w:p w14:paraId="57A40B4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B51C1B7"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1A816D4A"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24A6142" w14:textId="7C9551A4" w:rsidR="003B1C53" w:rsidRPr="00376EF3" w:rsidRDefault="003B1C53" w:rsidP="003B1C53">
            <w:pPr>
              <w:pStyle w:val="ITRCTableText"/>
              <w:spacing w:beforeLines="30" w:before="72" w:afterLines="30" w:after="72"/>
            </w:pPr>
            <w:r>
              <w:fldChar w:fldCharType="begin"/>
            </w:r>
            <w:r>
              <w:instrText xml:space="preserve"> ADDIN ZOTERO_ITEM CSL_CITATION {"citationID":"A39KRwHV","properties":{"formattedCitation":"(Philibert et al. 2024)","plainCitation":"(Philibert et al. 2024)","noteIndex":0},"citationItems":[{"id":2351,"uris":["http://zotero.org/groups/4911552/items/2M74ZR52"],"itemData":{"id":2351,"type":"article-journal","abstract":"1. Abstract\nRecent toxicity studies of stormwater runoff implicated N-(1,3-dimethylbutyl)-N’-phenyl-p-phenylenediamine-quinone (6PPD-quinone) as the contaminant responsible for the mass mortality of coho salmon (Oncorhynchus kisutch). In the wake of this discovery, 6PPD-quinone has been measured in waterways around urban centers, along with other tire wear leachates like hexamethoxymethylmelamine (HMMM). The limited data available for 6PPD-quinone have shown toxicity can vary depending on the species. In this study we compared the acute toxicity of 6PPD-quinone and HMMM to Brook trout (Salvelinus fontinalis) fry and fingerlings. Our results show that fry are </w:instrText>
            </w:r>
            <w:r>
              <w:rPr>
                <w:rFonts w:ascii="Cambria Math" w:hAnsi="Cambria Math" w:cs="Cambria Math"/>
              </w:rPr>
              <w:instrText>∼</w:instrText>
            </w:r>
            <w:r>
              <w:instrText xml:space="preserve">3 times more sensitive to 6PPD-quinone than fingerlings. Exposure to HMMM ≤ 6.6 mg/L had no impact on fry survival. These results highlight the importance of conducting toxicity tests on multiple life stages of fish species, and that relying on fingerling life stages for species-based risk assessment may underestimate the impacts of exposure. 6PPD-quinone also had many sublethal effects on Brook trout fingerlings, such as increased interlamellar cell mass (ILCM) size, hematocrit, blood glucose, total CO2, and decreased blood sodium and chloride concentrations. Linear relationships between ILCM size and select blood parameters support the conclusion that 6PPD-quinone toxicity is an outcome of osmorespiratory challenges imposed by gill impairment.","container-title":"Chemosphere","DOI":"10.1016/j.chemosphere.2024.142319","ISSN":"0045-6535","journalAbbreviation":"Chemosphere","source":"ScienceDirect","title":"The lethal and sublethal impacts of two tire rubber–derived chemicals on Brook trout (&lt;i&gt;&lt;span class=\"nocase\"&gt;Salvelinus fontinalis&lt;/span&gt;&lt;/i&gt;) fry and fingerlings","URL":"https://www.sciencedirect.com/science/article/pii/S0045653524012128","author":[{"family":"Philibert","given":"Danielle"},{"family":"Stanton","given":"Ryan S."},{"family":"Tang","given":"Christine"},{"family":"Stock","given":"Naomi L."},{"family":"Benfey","given":"Tillmann"},{"family":"Pirrung","given":"Michael"},{"family":"Jourdan","given":"Benjamin","non-dropping-particle":"de"}],"accessed":{"date-parts":[["2024",5,12]]},"issued":{"date-parts":[["2024",5,10]]}}}],"schema":"https://github.com/citation-style-language/schema/raw/master/csl-citation.json"} </w:instrText>
            </w:r>
            <w:r>
              <w:fldChar w:fldCharType="separate"/>
            </w:r>
            <w:r w:rsidRPr="0041213F">
              <w:t>(Philibert et al. 2024)</w:t>
            </w:r>
            <w:r>
              <w:fldChar w:fldCharType="end"/>
            </w:r>
          </w:p>
        </w:tc>
      </w:tr>
      <w:tr w:rsidR="003B1C53" w:rsidRPr="00376EF3" w14:paraId="03354EDF" w14:textId="77777777" w:rsidTr="00FD6A11">
        <w:trPr>
          <w:cantSplit/>
        </w:trPr>
        <w:tc>
          <w:tcPr>
            <w:tcW w:w="1255" w:type="dxa"/>
            <w:shd w:val="clear" w:color="auto" w:fill="DBE5F1" w:themeFill="accent1" w:themeFillTint="33"/>
            <w:vAlign w:val="center"/>
          </w:tcPr>
          <w:p w14:paraId="5B87E75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07C20677"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397EB642" w14:textId="77777777" w:rsidR="003B1C53" w:rsidRPr="00376EF3" w:rsidRDefault="003B1C53" w:rsidP="003B1C53">
            <w:pPr>
              <w:pStyle w:val="ITRCTableText"/>
              <w:spacing w:beforeLines="30" w:before="72" w:afterLines="30" w:after="72"/>
              <w:jc w:val="center"/>
            </w:pPr>
            <w:r w:rsidRPr="00376EF3">
              <w:t xml:space="preserve">Brook trout, </w:t>
            </w:r>
            <w:r w:rsidRPr="00A04B65">
              <w:rPr>
                <w:i/>
              </w:rPr>
              <w:t>Salvelinus fontinalis</w:t>
            </w:r>
          </w:p>
        </w:tc>
        <w:tc>
          <w:tcPr>
            <w:tcW w:w="1620" w:type="dxa"/>
            <w:shd w:val="clear" w:color="auto" w:fill="DBE5F1" w:themeFill="accent1" w:themeFillTint="33"/>
            <w:noWrap/>
            <w:vAlign w:val="center"/>
            <w:hideMark/>
          </w:tcPr>
          <w:p w14:paraId="4D22D034" w14:textId="77777777" w:rsidR="003B1C53" w:rsidRPr="00376EF3" w:rsidRDefault="003B1C53" w:rsidP="003B1C53">
            <w:pPr>
              <w:pStyle w:val="ITRCTableTextCentered"/>
              <w:spacing w:beforeLines="30" w:before="72" w:afterLines="30" w:after="72"/>
            </w:pPr>
            <w:r w:rsidRPr="00376EF3">
              <w:t>0.59</w:t>
            </w:r>
          </w:p>
        </w:tc>
        <w:tc>
          <w:tcPr>
            <w:tcW w:w="772" w:type="dxa"/>
            <w:shd w:val="clear" w:color="auto" w:fill="DBE5F1" w:themeFill="accent1" w:themeFillTint="33"/>
            <w:noWrap/>
            <w:vAlign w:val="center"/>
            <w:hideMark/>
          </w:tcPr>
          <w:p w14:paraId="4B9A26A5"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3C953EA"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0DA53F42"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7787536" w14:textId="59FE86F2" w:rsidR="003B1C53" w:rsidRPr="00376EF3" w:rsidRDefault="003B1C53" w:rsidP="003B1C53">
            <w:pPr>
              <w:pStyle w:val="ITRCTableText"/>
              <w:spacing w:beforeLines="30" w:before="72" w:afterLines="30" w:after="72"/>
            </w:pPr>
            <w:r>
              <w:fldChar w:fldCharType="begin"/>
            </w:r>
            <w:r>
              <w:instrText xml:space="preserve"> ADDIN ZOTERO_ITEM CSL_CITATION {"citationID":"8Y19Z45r","properties":{"formattedCitation":"(Brinkmann et al. 2022)","plainCitation":"(Brinkmann et al. 2022)","noteIndex":0},"citationItems":[{"id":1262,"uris":["http://zotero.org/groups/4911552/items/QN6HYEV7"],"itemData":{"id":1262,"type":"article-journal","abstract":"N-(1,3-Dimethylbutyl)-N′-phenyl-p-phenylenediamine-quinone (6PPD-quinone), a transformation product of the rubber tire antioxidant 6PPD, has recently been identiﬁed as the chemical responsible for urban runoﬀ mortality syndrome in coho salmon, with a median lethal concentration (LC50) of &lt;0.1 μg/L. Subsequent studies have failed to conﬁrm comparable sensitivity in other ﬁsh species. Here, we investigated the acute toxicity of 6PPD-quinone to rainbow trout, brook trout, Arctic char, and white sturgeon. Fish were exposed under static renewal conditions, and exposure concentrations were veriﬁed analytically. Mortalities in brook trout occurred between 1.2 and 20 h, while mortalities began after 7 h and spanned 60 h in rainbow trout. The LC50s in brook trout (24 h) and rainbow trout (72 h) were 0.59 and 1.00 μg/L, respectively. Both species showed characteristic symptoms (increased ventilation, gasping, spiraling, and loss of equilibrium) shortly before death. No mortalities were observed after exposure of either char or sturgeon for 96 h at measured concentrations as high as 14.2 μg/L. This is the ﬁrst study to demonstrate the acute toxicity of 6PPD-quinone to other ﬁshes of commercial, cultural, and ecological importance at environmentally relevant concentrations and provides urgently needed information for environmental risk assessments of this contaminant of emerging concern.","container-title":"Environmental Science &amp; Technology Letters","DOI":"10.1021/acs.estlett.2c00050","ISSN":"2328-8930, 2328-8930","journalAbbreviation":"Environ. Sci. Technol. Lett.","language":"en","page":"acs.estlett.2c00050","source":"DOI.org (Crossref)","title":"Acute toxicity of the tire rubber–derived chemical 6PPD-quinone to four fishes of commercial, cultural, and ecological importance","author":[{"family":"Brinkmann","given":"Markus"},{"family":"Montgomery","given":"David"},{"family":"Selinger","given":"Summer"},{"family":"Miller","given":"Justin G. P."},{"family":"Stock","given":"Eric"},{"family":"Alcaraz","given":"Alper James"},{"family":"Challis","given":"Jonathan K."},{"family":"Weber","given":"Lynn"},{"family":"Janz","given":"David"},{"family":"Hecker","given":"Markus"},{"family":"Wiseman","given":"Steve"}],"issued":{"date-parts":[["2022",3,2]]}}}],"schema":"https://github.com/citation-style-language/schema/raw/master/csl-citation.json"} </w:instrText>
            </w:r>
            <w:r>
              <w:fldChar w:fldCharType="separate"/>
            </w:r>
            <w:r w:rsidRPr="004B2190">
              <w:t>(Brinkmann et al. 2022)</w:t>
            </w:r>
            <w:r>
              <w:fldChar w:fldCharType="end"/>
            </w:r>
          </w:p>
        </w:tc>
      </w:tr>
      <w:tr w:rsidR="003B1C53" w:rsidRPr="00376EF3" w14:paraId="50E0C3B3" w14:textId="77777777" w:rsidTr="00FD6A11">
        <w:trPr>
          <w:cantSplit/>
        </w:trPr>
        <w:tc>
          <w:tcPr>
            <w:tcW w:w="1255" w:type="dxa"/>
            <w:shd w:val="clear" w:color="auto" w:fill="DBE5F1" w:themeFill="accent1" w:themeFillTint="33"/>
            <w:vAlign w:val="center"/>
          </w:tcPr>
          <w:p w14:paraId="2F1F619B"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1F051AC"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B7A2693" w14:textId="77777777" w:rsidR="003B1C53" w:rsidRPr="00376EF3" w:rsidRDefault="003B1C53" w:rsidP="003B1C53">
            <w:pPr>
              <w:pStyle w:val="ITRCTableText"/>
              <w:spacing w:beforeLines="30" w:before="72" w:afterLines="30" w:after="72"/>
              <w:jc w:val="center"/>
            </w:pPr>
            <w:r w:rsidRPr="00376EF3">
              <w:t xml:space="preserve">Brown trout, </w:t>
            </w:r>
            <w:r w:rsidRPr="00A04B65">
              <w:rPr>
                <w:i/>
              </w:rPr>
              <w:t>Salmo trutta</w:t>
            </w:r>
          </w:p>
        </w:tc>
        <w:tc>
          <w:tcPr>
            <w:tcW w:w="1620" w:type="dxa"/>
            <w:shd w:val="clear" w:color="auto" w:fill="DBE5F1" w:themeFill="accent1" w:themeFillTint="33"/>
            <w:noWrap/>
            <w:vAlign w:val="center"/>
            <w:hideMark/>
          </w:tcPr>
          <w:p w14:paraId="7826AF3D" w14:textId="77777777" w:rsidR="003B1C53" w:rsidRPr="00376EF3" w:rsidRDefault="003B1C53" w:rsidP="003B1C53">
            <w:pPr>
              <w:pStyle w:val="ITRCTableTextCentered"/>
              <w:spacing w:beforeLines="30" w:before="72" w:afterLines="30" w:after="72"/>
            </w:pPr>
            <w:r w:rsidRPr="00376EF3">
              <w:t>&gt; 12.16</w:t>
            </w:r>
          </w:p>
        </w:tc>
        <w:tc>
          <w:tcPr>
            <w:tcW w:w="772" w:type="dxa"/>
            <w:shd w:val="clear" w:color="auto" w:fill="DBE5F1" w:themeFill="accent1" w:themeFillTint="33"/>
            <w:noWrap/>
            <w:vAlign w:val="center"/>
            <w:hideMark/>
          </w:tcPr>
          <w:p w14:paraId="7F1DAF31"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30D6EAB4"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DBE5F1" w:themeFill="accent1" w:themeFillTint="33"/>
            <w:vAlign w:val="center"/>
            <w:hideMark/>
          </w:tcPr>
          <w:p w14:paraId="3FF6D7A1"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BBB05F7" w14:textId="422ED753" w:rsidR="003B1C53" w:rsidRPr="00376EF3" w:rsidRDefault="003B1C53" w:rsidP="003B1C53">
            <w:pPr>
              <w:pStyle w:val="ITRCTableText"/>
              <w:spacing w:beforeLines="30" w:before="72" w:afterLines="30" w:after="72"/>
            </w:pPr>
            <w:r>
              <w:fldChar w:fldCharType="begin"/>
            </w:r>
            <w:r>
              <w:instrText xml:space="preserve"> ADDIN ZOTERO_ITEM CSL_CITATION {"citationID":"hLfVAWig","properties":{"formattedCitation":"(Foldvik et al. 2022)","plainCitation":"(Foldvik et al. 2022)","noteIndex":0},"citationItems":[{"id":1271,"uris":["http://zotero.org/groups/4911552/items/LQWXZHJA"],"itemData":{"id":1271,"type":"article-journal","abstract":"Recent identification of 6PPD-quinone as the chemical causing acute toxicity in coho salmon has led to substantial concern regarding the toxicity of this contaminant for other aquatic species. Environmental occurrence of 6PPD-quinone is probably high, because it is an oxidation product of a common tire rubber additive. Research on 6PPD-quinone toxicity in fish has revealed a rather unusual pattern, with closely related species exhibiting responses ranging from extreme sensitivity to no effect. Of 11 previously studied fish species, 6PPD-quinone was toxic to four. The species-specific toxicity of 6PPD-quinone complicates urgently needed environmental risk assessment. We investigated the acute toxicity of 6PPD-quinone in Atlantic salmon and brown trout alevins (sac fry). These species have previously not been tested for sensitivity to 6PPD-quinone. The fish were exposed in static conditions in eight treatments with initial concentrations ranging from 0.095 to 12.16 µg/L. Fish were observed for 48 h, and changes in concentrations of 6PPD-quinone were monitored throughout the experiment. No mortalities or substantial changes in behavior were recorded in either Atlantic salmon or brown trout. This provides an important first step in assessing effects of 6PPD-quinone on these economically and culturally highly important species. Environ Toxicol Chem 2022;41:3041–3045. © 2022 The Authors. Environmental Toxicology and Chemistry published by Wiley Periodicals LLC on behalf of SETAC.","container-title":"Environmental Toxicology and Chemistry","DOI":"10.1002/etc.5487","ISSN":"1552-8618","issue":"12","language":"en","note":"_eprint: https://onlinelibrary.wiley.com/doi/pdf/10.1002/etc.5487","page":"3041-3045","source":"Wiley Online Library","title":"Acute Toxicity Testing of the Tire Rubber–Derived Chemical 6PPD-quinone on Atlantic Salmon (&lt;i&gt;Salmo salar&lt;/i&gt;) and Brown Trout (&lt;i&gt;Salmo trutta&lt;/i&gt;)","volume":"41","author":[{"family":"Foldvik","given":"Anders"},{"family":"Kryuchkov","given":"Fedor"},{"family":"Sandodden","given":"Roar"},{"family":"Uhlig","given":"Silvio"}],"issued":{"date-parts":[["2022"]]}}}],"schema":"https://github.com/citation-style-language/schema/raw/master/csl-citation.json"} </w:instrText>
            </w:r>
            <w:r>
              <w:fldChar w:fldCharType="separate"/>
            </w:r>
            <w:r w:rsidRPr="004B2190">
              <w:t>(</w:t>
            </w:r>
            <w:proofErr w:type="spellStart"/>
            <w:r w:rsidRPr="004B2190">
              <w:t>Foldvik</w:t>
            </w:r>
            <w:proofErr w:type="spellEnd"/>
            <w:r w:rsidRPr="004B2190">
              <w:t xml:space="preserve"> et al. 2022)</w:t>
            </w:r>
            <w:r>
              <w:fldChar w:fldCharType="end"/>
            </w:r>
          </w:p>
        </w:tc>
      </w:tr>
      <w:tr w:rsidR="003B1C53" w:rsidRPr="00376EF3" w14:paraId="1BBC65D5" w14:textId="77777777" w:rsidTr="00FD6A11">
        <w:trPr>
          <w:cantSplit/>
        </w:trPr>
        <w:tc>
          <w:tcPr>
            <w:tcW w:w="1255" w:type="dxa"/>
            <w:shd w:val="clear" w:color="auto" w:fill="DBE5F1" w:themeFill="accent1" w:themeFillTint="33"/>
            <w:vAlign w:val="center"/>
          </w:tcPr>
          <w:p w14:paraId="59C0845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49A0EC8B"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3D9F7786" w14:textId="77777777" w:rsidR="003B1C53" w:rsidRPr="00376EF3" w:rsidRDefault="003B1C53" w:rsidP="003B1C53">
            <w:pPr>
              <w:pStyle w:val="ITRCTableText"/>
              <w:spacing w:beforeLines="30" w:before="72" w:afterLines="30" w:after="72"/>
              <w:jc w:val="center"/>
            </w:pPr>
            <w:r w:rsidRPr="00376EF3">
              <w:t xml:space="preserve">Chinese rare minnow, </w:t>
            </w:r>
            <w:proofErr w:type="spellStart"/>
            <w:r w:rsidRPr="00A04B65">
              <w:rPr>
                <w:i/>
              </w:rPr>
              <w:t>Gobiocypris</w:t>
            </w:r>
            <w:proofErr w:type="spellEnd"/>
            <w:r w:rsidRPr="00A04B65">
              <w:rPr>
                <w:i/>
              </w:rPr>
              <w:t xml:space="preserve"> </w:t>
            </w:r>
            <w:proofErr w:type="spellStart"/>
            <w:r w:rsidRPr="00A04B65">
              <w:rPr>
                <w:i/>
              </w:rPr>
              <w:t>rarus</w:t>
            </w:r>
            <w:proofErr w:type="spellEnd"/>
          </w:p>
        </w:tc>
        <w:tc>
          <w:tcPr>
            <w:tcW w:w="1620" w:type="dxa"/>
            <w:shd w:val="clear" w:color="auto" w:fill="DBE5F1" w:themeFill="accent1" w:themeFillTint="33"/>
            <w:noWrap/>
            <w:vAlign w:val="center"/>
            <w:hideMark/>
          </w:tcPr>
          <w:p w14:paraId="29B92028" w14:textId="77777777" w:rsidR="003B1C53" w:rsidRPr="00376EF3" w:rsidRDefault="003B1C53" w:rsidP="003B1C53">
            <w:pPr>
              <w:pStyle w:val="ITRCTableTextCentered"/>
              <w:spacing w:beforeLines="30" w:before="72" w:afterLines="30" w:after="72"/>
            </w:pPr>
            <w:r w:rsidRPr="00376EF3">
              <w:t>&gt; 500</w:t>
            </w:r>
          </w:p>
        </w:tc>
        <w:tc>
          <w:tcPr>
            <w:tcW w:w="772" w:type="dxa"/>
            <w:shd w:val="clear" w:color="auto" w:fill="DBE5F1" w:themeFill="accent1" w:themeFillTint="33"/>
            <w:noWrap/>
            <w:vAlign w:val="center"/>
            <w:hideMark/>
          </w:tcPr>
          <w:p w14:paraId="3E135528"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6B6A2F8"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2796C9DB"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5ECA8E27" w14:textId="21F78D47" w:rsidR="003B1C53" w:rsidRPr="00376EF3" w:rsidRDefault="003B1C53" w:rsidP="003B1C53">
            <w:pPr>
              <w:pStyle w:val="ITRCTableText"/>
              <w:spacing w:beforeLines="30" w:before="72" w:afterLines="30" w:after="72"/>
            </w:pPr>
            <w:r>
              <w:fldChar w:fldCharType="begin"/>
            </w:r>
            <w:r>
              <w:instrText xml:space="preserve"> ADDIN ZOTERO_ITEM CSL_CITATION {"citationID":"GtgOlTXf","properties":{"formattedCitation":"(Di et al. 2022)","plainCitation":"(Di et al. 2022)","noteIndex":0},"citationItems":[{"id":1279,"uris":["http://zotero.org/groups/4911552/items/BLEFEP7S"],"itemData":{"id":1279,"type":"article-journal","abstract":"As a ubiquitous tire antidegradant, N-(1,3-dimethylbutyl)-N’-phenyl-p-phenylenediamine (6PPD) is persistently released into the environment. It is highly toxic to aquatic organisms, and its transformation product 6PPD-quinone (6PPD-Q), is “very highly toxic” to Oncorhynchus kisutch at a median lethal concentration (LC50) of &lt; 0.1 ng/mL. Notably, 6PPD and 6PPD-Q are chiral compounds. Here, enantioselective evaluations, including hydrolysis and acute toxicity were conducted after preparing the enantiomer, confirming the enantiomer absolute configuration and establishing enantioseparation methods. In the 6PPD hydrolysis experiments, the products 6PPD-Q, phenol, 4-[(1,3-dimethylbutyl)amino]- (4-DBAP) and 4-hydroxydiphenylamine (4-HDPA) were detected. In different water solutions, the hydrolysis of 4-DBAP and 4-HDPA was very fast (0.87–107 h), while the 6PPD-Q hydrolysis half-lives (12.8–16.3 d) were significantly longer than 6PPD (4.83–64.1 h). At the enantiomeric level, no enantioselective hydrolysis and conversion occurred. R-6PPD generated R-6PPD-Q, and S-6PPD generated S-6PPD-Q, and the formation rate of S-6PPD-Q was 1.77 times faster than R-6PPD-Q. In terms of the enantioselective toxicity, the 6PPD enantiomer was highly toxic to China-specific Gobiocypris rarus (LC50, 162–201 ng/mL), and it had no enantioselective difference. 6PPD-Q was “very highly toxic” (LC50, 1.66–4.31 ng/mL) to Oncorhynchus mykiss, which is of commercial importance, and the toxicities of rac-6PPD-Q and S-6PPD-Q were 1.9 and 2.6 times higher than R-6PPD-Q. Furthermore, the formation concentrations of S-6PPD-Q and R-6PPD-Q in 6PPD water solutions were higher than the LC50 values of O. kisutch and O. mykiss, and the toxicity of 6PPD-Q was highly species-specific, which should raise concern. These results provide important information for environmental risk assessments of 6PPD and 6PPD-Q, especially from the perspective of enantiomers.","container-title":"Environment International","DOI":"10.1016/j.envint.2022.107374","ISSN":"0160-4120","journalAbbreviation":"Environment International","language":"en","page":"107374","source":"ScienceDirect","title":"Chiral perspective evaluations: Enantioselective hydrolysis of 6PPD and 6PPD-quinone in water and enantioselective toxicity to &lt;i&gt;Gobiocypris rarus&lt;/i&gt; and &lt;i&gt;Oncorhynchus mykiss&lt;/i&gt;","title-short":"Chiral perspective evaluations","volume":"166","author":[{"family":"Di","given":"Shanshan"},{"family":"Liu","given":"Zhenzhen"},{"family":"Zhao","given":"Huiyu"},{"family":"Li","given":"Ying"},{"family":"Qi","given":"Peipei"},{"family":"Wang","given":"Zhiwei"},{"family":"Xu","given":"Hao"},{"family":"Jin","given":"Yuanxiang"},{"family":"Wang","given":"Xinquan"}],"issued":{"date-parts":[["2022",8,1]]}}}],"schema":"https://github.com/citation-style-language/schema/raw/master/csl-citation.json"} </w:instrText>
            </w:r>
            <w:r>
              <w:fldChar w:fldCharType="separate"/>
            </w:r>
            <w:r w:rsidRPr="00AE38F9">
              <w:t>(Di et al. 2022)</w:t>
            </w:r>
            <w:r>
              <w:fldChar w:fldCharType="end"/>
            </w:r>
          </w:p>
        </w:tc>
      </w:tr>
      <w:tr w:rsidR="003B1C53" w:rsidRPr="00376EF3" w14:paraId="4F1C92DD" w14:textId="77777777" w:rsidTr="00FD6A11">
        <w:trPr>
          <w:cantSplit/>
        </w:trPr>
        <w:tc>
          <w:tcPr>
            <w:tcW w:w="1255" w:type="dxa"/>
            <w:shd w:val="clear" w:color="auto" w:fill="DBE5F1" w:themeFill="accent1" w:themeFillTint="33"/>
            <w:vAlign w:val="center"/>
          </w:tcPr>
          <w:p w14:paraId="259B52EE"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52C930ED"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0B66E458" w14:textId="77777777" w:rsidR="003B1C53" w:rsidRPr="00376EF3" w:rsidRDefault="003B1C53" w:rsidP="003B1C53">
            <w:pPr>
              <w:pStyle w:val="ITRCTableText"/>
              <w:spacing w:beforeLines="30" w:before="72" w:afterLines="30" w:after="72"/>
              <w:jc w:val="center"/>
            </w:pPr>
            <w:r w:rsidRPr="00376EF3">
              <w:t xml:space="preserve">Chinook salmon, </w:t>
            </w:r>
            <w:r w:rsidRPr="00A04B65">
              <w:rPr>
                <w:i/>
              </w:rPr>
              <w:t>Oncorhynchus tshawytscha</w:t>
            </w:r>
          </w:p>
        </w:tc>
        <w:tc>
          <w:tcPr>
            <w:tcW w:w="1620" w:type="dxa"/>
            <w:shd w:val="clear" w:color="auto" w:fill="DBE5F1" w:themeFill="accent1" w:themeFillTint="33"/>
            <w:noWrap/>
            <w:vAlign w:val="center"/>
            <w:hideMark/>
          </w:tcPr>
          <w:p w14:paraId="0552BB32" w14:textId="77777777" w:rsidR="003B1C53" w:rsidRPr="00376EF3" w:rsidRDefault="003B1C53" w:rsidP="003B1C53">
            <w:pPr>
              <w:pStyle w:val="ITRCTableTextCentered"/>
              <w:spacing w:beforeLines="30" w:before="72" w:afterLines="30" w:after="72"/>
            </w:pPr>
            <w:r w:rsidRPr="00376EF3">
              <w:t>&gt; 2.5</w:t>
            </w:r>
          </w:p>
        </w:tc>
        <w:tc>
          <w:tcPr>
            <w:tcW w:w="772" w:type="dxa"/>
            <w:shd w:val="clear" w:color="auto" w:fill="DBE5F1" w:themeFill="accent1" w:themeFillTint="33"/>
            <w:noWrap/>
            <w:vAlign w:val="center"/>
            <w:hideMark/>
          </w:tcPr>
          <w:p w14:paraId="51E41B9E"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37046DEA"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3FF98AF7"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3550137" w14:textId="6919C51D" w:rsidR="003B1C53" w:rsidRPr="00376EF3" w:rsidRDefault="003B1C53" w:rsidP="003B1C53">
            <w:pPr>
              <w:pStyle w:val="ITRCTableText"/>
              <w:spacing w:beforeLines="30" w:before="72" w:afterLines="30" w:after="72"/>
            </w:pPr>
            <w:r>
              <w:fldChar w:fldCharType="begin"/>
            </w:r>
            <w:r>
              <w:instrText xml:space="preserve"> ADDIN ZOTERO_ITEM CSL_CITATION {"citationID":"NecMrwzb","properties":{"formattedCitation":"(Montgomery et al. 2023)","plainCitation":"(Montgomery et al. 2023)","noteIndex":0},"citationItems":[{"id":1312,"uris":["http://zotero.org/groups/4911552/items/X3FANIWH"],"itemData":{"id":1312,"type":"article","abstract":"N-(1,3-Dimethylbutyl)-N’-Phenyl-P-Phenylenediamine-Quinone (6PPD-Q) is a recently identified contaminant that originates from the oxidation of the tire anti-degradant 6PPD. 6PPD-Q is acutely toxic to select salmonids at environmentally relevant concentrations, while other fish species display tolerance to concentrations surpassing those measured in the environment. The reasons for these marked differences in sensitivity are presently unknown. The objective of this research was to explore potential toxicokinetic drivers of species sensitivity by characterizing biliary metabolites of 6PPD-Q in sensitive and tolerant fishes. For the first time, we identified an O-glucuronide metabolite of 6PPD-Q using high-resolution mass spectrometry. The semi-quantified levels of this metabolite in tolerant species or life stages, including white sturgeon (Acipenser transmontanus), chinook salmon (Oncorhynchus tshawytscha), westslope cutthroat trout (Oncorhynchus clarkia lewisi) and non-fry life stages of Atlantic salmon (Salmo salar), were greater than those in sensitive species, including coho salmon (Oncorhynchus kisutch), brook trout (Salvelinus fontinalis), and rainbow trout (Oncorhynchus mykiss), suggesting that tolerant species might more effectively detoxify 6PPD-Q. Thus, we hypothesize that differences in species sensitivity are a result of differences in basal expression of biotransformation enzyme across various fish species. Moreover, the semi-quantification of 6PPD-Q metabolites in bile extracted from wild-caught fish might be a useful biomarker of exposure to 6PPD-Q, thereby being invaluable to environmental monitoring and risk assessment.","DOI":"10.1101/2023.08.18.553920","language":"en","license":"© 2023, Posted by Cold Spring Harbor Laboratory. This pre-print is available under a Creative Commons License (Attribution-NonCommercial-NoDerivs 4.0 International), CC BY-NC-ND 4.0, as described at http://creativecommons.org/licenses/by-nc-nd/4.0/","note":"page: 2023.08.18.553920\nsection: New Results","publisher":"bioRxiv","source":"bioRxiv","title":"Not Yet Peer Reviewed: Toxicokinetic Characterization of the Inter-Species Differences in 6PPD-Quinone Toxicity Across Seven Fish Species: Metabolite Identification and Semi-Quantification","title-short":"Toxicokinetic Characterization of the Inter-Species Differences in 6PPD-Quinone Toxicity Across Seven Fish Species","URL":"https://www.biorxiv.org/content/10.1101/2023.08.18.553920v1","author":[{"family":"Montgomery","given":"David"},{"family":"Ji","given":"Xiaowen"},{"family":"Cantin","given":"Jenna"},{"family":"Philibert","given":"Danielle"},{"family":"Foster","given":"Garrett"},{"family":"Selinger","given":"Summer"},{"family":"Jain","given":"Niteesh"},{"family":"Miller","given":"Justin"},{"family":"McIntyre","given":"Jenifer"},{"family":"Jourdan","given":"Benjamin","non-dropping-particle":"de"},{"family":"Wiseman","given":"Steve"},{"family":"Hecker","given":"Markus"},{"family":"Brinkmann","given":"Markus"}],"accessed":{"date-parts":[["2023",9,5]]},"issued":{"date-parts":[["2023",8,20]]}}}],"schema":"https://github.com/citation-style-language/schema/raw/master/csl-citation.json"} </w:instrText>
            </w:r>
            <w:r>
              <w:fldChar w:fldCharType="separate"/>
            </w:r>
            <w:r w:rsidRPr="00AE38F9">
              <w:t>(Montgomery et al. 2023)</w:t>
            </w:r>
            <w:r>
              <w:fldChar w:fldCharType="end"/>
            </w:r>
          </w:p>
        </w:tc>
      </w:tr>
      <w:tr w:rsidR="003B1C53" w:rsidRPr="00376EF3" w14:paraId="0C979CC4" w14:textId="77777777" w:rsidTr="00FD6A11">
        <w:trPr>
          <w:cantSplit/>
        </w:trPr>
        <w:tc>
          <w:tcPr>
            <w:tcW w:w="1255" w:type="dxa"/>
            <w:shd w:val="clear" w:color="auto" w:fill="DBE5F1" w:themeFill="accent1" w:themeFillTint="33"/>
            <w:vAlign w:val="center"/>
          </w:tcPr>
          <w:p w14:paraId="163B1A1B"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4652DE9"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689F3502" w14:textId="77777777" w:rsidR="003B1C53" w:rsidRPr="00376EF3" w:rsidRDefault="003B1C53" w:rsidP="003B1C53">
            <w:pPr>
              <w:pStyle w:val="ITRCTableText"/>
              <w:spacing w:beforeLines="30" w:before="72" w:afterLines="30" w:after="72"/>
              <w:jc w:val="center"/>
            </w:pPr>
            <w:r w:rsidRPr="00376EF3">
              <w:t xml:space="preserve">Chinook salmon, </w:t>
            </w:r>
            <w:r w:rsidRPr="00A04B65">
              <w:rPr>
                <w:i/>
              </w:rPr>
              <w:t>Oncorhynchus tshawytscha</w:t>
            </w:r>
          </w:p>
        </w:tc>
        <w:tc>
          <w:tcPr>
            <w:tcW w:w="1620" w:type="dxa"/>
            <w:shd w:val="clear" w:color="auto" w:fill="DBE5F1" w:themeFill="accent1" w:themeFillTint="33"/>
            <w:noWrap/>
            <w:vAlign w:val="center"/>
            <w:hideMark/>
          </w:tcPr>
          <w:p w14:paraId="3EC18730" w14:textId="77777777" w:rsidR="003B1C53" w:rsidRPr="00376EF3" w:rsidRDefault="003B1C53" w:rsidP="003B1C53">
            <w:pPr>
              <w:pStyle w:val="ITRCTableTextCentered"/>
              <w:spacing w:beforeLines="30" w:before="72" w:afterLines="30" w:after="72"/>
            </w:pPr>
            <w:r w:rsidRPr="00376EF3">
              <w:t>&gt; 67.307</w:t>
            </w:r>
          </w:p>
        </w:tc>
        <w:tc>
          <w:tcPr>
            <w:tcW w:w="772" w:type="dxa"/>
            <w:shd w:val="clear" w:color="auto" w:fill="DBE5F1" w:themeFill="accent1" w:themeFillTint="33"/>
            <w:noWrap/>
            <w:vAlign w:val="center"/>
            <w:hideMark/>
          </w:tcPr>
          <w:p w14:paraId="216C00C6"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7667895"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412CBF00"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CA838CA" w14:textId="5771DB4A" w:rsidR="003B1C53" w:rsidRPr="00376EF3" w:rsidRDefault="003B1C53" w:rsidP="003B1C53">
            <w:pPr>
              <w:pStyle w:val="ITRCTableText"/>
              <w:spacing w:beforeLines="30" w:before="72" w:afterLines="30" w:after="72"/>
            </w:pPr>
            <w:r>
              <w:fldChar w:fldCharType="begin"/>
            </w:r>
            <w:r>
              <w:instrText xml:space="preserve"> ADDIN ZOTERO_ITEM CSL_CITATION {"citationID":"RL7Da4Cb","properties":{"formattedCitation":"(Lo et al. 2023)","plainCitation":"(Lo et al. 2023)","noteIndex":0},"citationItems":[{"id":1378,"uris":["http://zotero.org/groups/4911552/items/LA4CEWYX"],"itemData":{"id":1378,"type":"article-journal","abstract":"The breakdown product of the rubber tire antioxidant N‐(1,3‐dimethylbutyl)‐N'‐phenyl‐p‐phenylenediamine‐quinone (6PPD)‐6‐PPD‐quinone has been strongly implicated in toxic injury and death in coho salmon (Oncorhynchus kisutch) in urban waterways. Whereas recent studies have reported a wide range of sensitivity to 6PPD‐quinone in several ﬁsh species, little is known about the risks to Chinook salmon (Oncorhynchus tshawytscha), the primary prey of endangered Southern Resident killer whales (Orcinus orca) and the subject of much concern. Chinook face numerous conservation threats in Canada and the United States, with many populations assessed as either endangered or threatened. We evaluated the acute toxicity of 6PPD‐quinone to newly feeding (~3 weeks post swim‐up) juvenile Chinook and coho. Juvenile Chinook and coho were exposed for 24 h under static conditions to ﬁve concentrations of 6PPD‐quinone. Juvenile coho were 3 orders of magnitude more sensitive to 6PPDquinone compared with juvenile Chinook, with 24‐h median lethal concentration (LC50) estimates of 41.0 and more than 67 307 ng/L, respectively. The coho LC50 was 2.3‐fold lower than what was previously reported for 1+‐year‐old coho (95 ng/L), highlighting the value of evaluating age‐related differences in sensitivity to this toxic tire‐related chemical. Both ﬁsh species exhibited typical 6PPD‐quinone symptomology (gasping, increased ventilation, loss of equilibrium, erratic swimming), with ﬁsh that were symptomatic generally exhibiting mortality. The LC50 values derived from our study for coho are below concentrations that have been measured in salmon‐bearing waterways, suggesting the potential for population‐level consequences in urban waters. The higher relative LC50 values for Chinook compared with coho merits further investigation, including for the potential for population‐relevant sublethal effects. Environ Toxicol Chem 2023;42:815–822. © 2023 His Majesty the King in Right of Canada and The Authors. Environmental Toxicology and Chemistry published by Wiley Periodicals LLC on behalf of SETAC. Reproduced with the permission of the Minister of Fisheries and Oceans Canada.","container-title":"Environmental Toxicology and Chemistry","DOI":"10.1002/etc.5568","ISSN":"0730-7268, 1552-8618","issue":"4","journalAbbreviation":"Enviro Toxic and Chemistry","language":"en","page":"815-822","source":"DOI.org (Crossref)","title":"Acute Toxicity of 6PPD‐Quinone to Early Life Stage Juvenile Chinook (&lt;i&gt;&lt;span class=\"nocase\"&gt;Oncorhynchus tshawytscha&lt;/span&gt;&lt;/i&gt;) and Coho (&lt;i&gt;&lt;span class=\"nocase\"&gt;Oncorhynchus kisutch&lt;/span&gt;&lt;/i&gt;) Salmon","volume":"42","author":[{"family":"Lo","given":"Bonnie P."},{"family":"Marlatt","given":"Vicki L."},{"family":"Liao","given":"Xiangjun"},{"family":"Reger","given":"Sofya"},{"family":"Gallilee","given":"Carys"},{"family":"Ross","given":"Andrew R.S."},{"family":"Brown","given":"Tanya M."}],"issued":{"date-parts":[["2023",4]]}}}],"schema":"https://github.com/citation-style-language/schema/raw/master/csl-citation.json"} </w:instrText>
            </w:r>
            <w:r>
              <w:fldChar w:fldCharType="separate"/>
            </w:r>
            <w:r w:rsidRPr="00AE38F9">
              <w:t>(Lo et al. 2023)</w:t>
            </w:r>
            <w:r>
              <w:fldChar w:fldCharType="end"/>
            </w:r>
          </w:p>
        </w:tc>
      </w:tr>
      <w:tr w:rsidR="003B1C53" w:rsidRPr="00376EF3" w14:paraId="61E43A7C" w14:textId="77777777" w:rsidTr="00FD6A11">
        <w:trPr>
          <w:cantSplit/>
        </w:trPr>
        <w:tc>
          <w:tcPr>
            <w:tcW w:w="1255" w:type="dxa"/>
            <w:shd w:val="clear" w:color="auto" w:fill="DBE5F1" w:themeFill="accent1" w:themeFillTint="33"/>
            <w:vAlign w:val="center"/>
          </w:tcPr>
          <w:p w14:paraId="2F65B697"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C1A78D9"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4E9B0D4D" w14:textId="77777777" w:rsidR="003B1C53" w:rsidRPr="00376EF3" w:rsidRDefault="003B1C53" w:rsidP="003B1C53">
            <w:pPr>
              <w:pStyle w:val="ITRCTableText"/>
              <w:spacing w:beforeLines="30" w:before="72" w:afterLines="30" w:after="72"/>
              <w:jc w:val="center"/>
            </w:pPr>
            <w:r w:rsidRPr="00376EF3">
              <w:t xml:space="preserve">Chinook salmon, </w:t>
            </w:r>
            <w:r w:rsidRPr="00A04B65">
              <w:rPr>
                <w:i/>
              </w:rPr>
              <w:t>Oncorhynchus tshawytscha</w:t>
            </w:r>
          </w:p>
        </w:tc>
        <w:tc>
          <w:tcPr>
            <w:tcW w:w="1620" w:type="dxa"/>
            <w:shd w:val="clear" w:color="auto" w:fill="DBE5F1" w:themeFill="accent1" w:themeFillTint="33"/>
            <w:noWrap/>
            <w:vAlign w:val="center"/>
            <w:hideMark/>
          </w:tcPr>
          <w:p w14:paraId="2D5A0F2D" w14:textId="77777777" w:rsidR="003B1C53" w:rsidRPr="00376EF3" w:rsidRDefault="003B1C53" w:rsidP="003B1C53">
            <w:pPr>
              <w:pStyle w:val="ITRCTableTextCentered"/>
              <w:spacing w:beforeLines="30" w:before="72" w:afterLines="30" w:after="72"/>
            </w:pPr>
            <w:r w:rsidRPr="00376EF3">
              <w:t>82.1</w:t>
            </w:r>
          </w:p>
        </w:tc>
        <w:tc>
          <w:tcPr>
            <w:tcW w:w="772" w:type="dxa"/>
            <w:shd w:val="clear" w:color="auto" w:fill="DBE5F1" w:themeFill="accent1" w:themeFillTint="33"/>
            <w:noWrap/>
            <w:vAlign w:val="center"/>
            <w:hideMark/>
          </w:tcPr>
          <w:p w14:paraId="730500C5"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21FB7416"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46A146D6"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3427473A" w14:textId="50EB6FEC" w:rsidR="003B1C53" w:rsidRPr="00376EF3" w:rsidRDefault="003B1C53" w:rsidP="003B1C53">
            <w:pPr>
              <w:pStyle w:val="ITRCTableText"/>
              <w:spacing w:beforeLines="30" w:before="72" w:afterLines="30" w:after="72"/>
            </w:pPr>
            <w:r>
              <w:fldChar w:fldCharType="begin"/>
            </w:r>
            <w:r>
              <w:instrText xml:space="preserve"> ADDIN ZOTERO_ITEM CSL_CITATION {"citationID":"jzgRo40p","properties":{"formattedCitation":"(Greer et al. 2023)","plainCitation":"(Greer et al. 2023)","noteIndex":0},"citationItems":[{"id":1379,"uris":["http://zotero.org/groups/4911552/items/P6RF5UFR"],"itemData":{"id":1379,"type":"article-journal","abstract":"The tire wear transformation product 6PPD-quinone (6PPDQ) has been implicated as the causative factor for broad scale mortality events for coho salmon in the Pacific Northwest. Highly variable sensitivity to 6PPDQ in closely related salmonids complicates efforts to evaluate the broader toxicological impacts to aquatic ecosystems. Our goals were to (1) validate the large range of in vivo species sensitivities reported for coho, Chinook, and sockeye salmon and (2) develop an in vitro platform for assessing 6PPDQ toxicity. In vivo studies confirmed the acute sensitivity of juvenile coho (12 h LC50 = 80.4 ng/L) and demonstrated that sockeye salmon were not vulnerable to mortality. Chinook salmon were sensitive to 6PPDQ mortality at initial concentrations &gt;25 μg/L, </w:instrText>
            </w:r>
            <w:r>
              <w:rPr>
                <w:rFonts w:ascii="Cambria Math" w:hAnsi="Cambria Math" w:cs="Cambria Math"/>
              </w:rPr>
              <w:instrText>∼</w:instrText>
            </w:r>
            <w:r>
              <w:instrText xml:space="preserve">10-fold greater than reported environmental measurements. In vitro, the coho salmon cell line CSE-119 was acutely sensitive to 6PPDQ (metabolic EC50 = 7.9 μg/L, cytotoxicity EC50 = 6.1 μg/L). Analogous Chinook (CHSE-214) and sockeye salmon (SSE-5) cell lines were nonresponsive in both assays, and rainbow trout RTG-2 cells began showing metabolic effects at 68 μg/L (EC5). Recreation of species-specific 6PPDQ sensitivity in vitro implicates conserved modes of action in CSE-119 that could be utilized for mechanistic studies of 6PPDQ toxicity and screening of other PPD transformation products.","container-title":"Environmental Science &amp; Technology Letters","DOI":"10.1021/acs.estlett.3c00196","journalAbbreviation":"Environ. Sci. Technol. Lett.","note":"publisher: American Chemical Society","source":"ACS Publications","title":"Establishing an In Vitro Model to Assess the Toxicity of 6PPD-Quinone and Other Tire Wear Transformation Products","URL":"https://doi.org/10.1021/acs.estlett.3c00196","author":[{"family":"Greer","given":"Justin B."},{"family":"Dalsky","given":"Ellie M."},{"family":"Lane","given":"Rachael F."},{"family":"Hansen","given":"John D."}],"accessed":{"date-parts":[["2023",5,8]]},"issued":{"date-parts":[["2023",5,2]]}}}],"schema":"https://github.com/citation-style-language/schema/raw/master/csl-citation.json"} </w:instrText>
            </w:r>
            <w:r>
              <w:fldChar w:fldCharType="separate"/>
            </w:r>
            <w:r w:rsidRPr="002E0EEC">
              <w:t>(Greer et al. 2023)</w:t>
            </w:r>
            <w:r>
              <w:fldChar w:fldCharType="end"/>
            </w:r>
          </w:p>
        </w:tc>
      </w:tr>
      <w:tr w:rsidR="003B1C53" w:rsidRPr="00376EF3" w14:paraId="4A234972" w14:textId="77777777" w:rsidTr="00FD6A11">
        <w:trPr>
          <w:cantSplit/>
        </w:trPr>
        <w:tc>
          <w:tcPr>
            <w:tcW w:w="1255" w:type="dxa"/>
            <w:shd w:val="clear" w:color="auto" w:fill="DBE5F1" w:themeFill="accent1" w:themeFillTint="33"/>
            <w:vAlign w:val="center"/>
          </w:tcPr>
          <w:p w14:paraId="0BA48CA7"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42B4A1D5"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26B146F1" w14:textId="77777777" w:rsidR="003B1C53" w:rsidRPr="00376EF3" w:rsidRDefault="003B1C53" w:rsidP="003B1C53">
            <w:pPr>
              <w:pStyle w:val="ITRCTableText"/>
              <w:spacing w:beforeLines="30" w:before="72" w:afterLines="30" w:after="72"/>
              <w:jc w:val="center"/>
            </w:pPr>
            <w:r w:rsidRPr="00376EF3">
              <w:t xml:space="preserve">Coho salmon, </w:t>
            </w:r>
            <w:r w:rsidRPr="00A04B65">
              <w:rPr>
                <w:i/>
              </w:rPr>
              <w:t>Oncorhynchus kisutch</w:t>
            </w:r>
          </w:p>
        </w:tc>
        <w:tc>
          <w:tcPr>
            <w:tcW w:w="1620" w:type="dxa"/>
            <w:shd w:val="clear" w:color="auto" w:fill="DBE5F1" w:themeFill="accent1" w:themeFillTint="33"/>
            <w:noWrap/>
            <w:vAlign w:val="center"/>
            <w:hideMark/>
          </w:tcPr>
          <w:p w14:paraId="79FB47DD" w14:textId="77777777" w:rsidR="003B1C53" w:rsidRPr="00376EF3" w:rsidRDefault="003B1C53" w:rsidP="003B1C53">
            <w:pPr>
              <w:pStyle w:val="ITRCTableTextCentered"/>
              <w:spacing w:beforeLines="30" w:before="72" w:afterLines="30" w:after="72"/>
            </w:pPr>
            <w:r w:rsidRPr="00376EF3">
              <w:t>0.041</w:t>
            </w:r>
          </w:p>
        </w:tc>
        <w:tc>
          <w:tcPr>
            <w:tcW w:w="772" w:type="dxa"/>
            <w:shd w:val="clear" w:color="auto" w:fill="DBE5F1" w:themeFill="accent1" w:themeFillTint="33"/>
            <w:noWrap/>
            <w:vAlign w:val="center"/>
            <w:hideMark/>
          </w:tcPr>
          <w:p w14:paraId="3800F1F5"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174F0379"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4D44E6AA"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751D9F4" w14:textId="23829A78" w:rsidR="003B1C53" w:rsidRPr="00376EF3" w:rsidRDefault="003B1C53" w:rsidP="003B1C53">
            <w:pPr>
              <w:pStyle w:val="ITRCTableText"/>
              <w:spacing w:beforeLines="30" w:before="72" w:afterLines="30" w:after="72"/>
            </w:pPr>
            <w:r>
              <w:fldChar w:fldCharType="begin"/>
            </w:r>
            <w:r>
              <w:instrText xml:space="preserve"> ADDIN ZOTERO_ITEM CSL_CITATION {"citationID":"V6DukxKq","properties":{"formattedCitation":"(Lo et al. 2023)","plainCitation":"(Lo et al. 2023)","noteIndex":0},"citationItems":[{"id":1378,"uris":["http://zotero.org/groups/4911552/items/LA4CEWYX"],"itemData":{"id":1378,"type":"article-journal","abstract":"The breakdown product of the rubber tire antioxidant N‐(1,3‐dimethylbutyl)‐N'‐phenyl‐p‐phenylenediamine‐quinone (6PPD)‐6‐PPD‐quinone has been strongly implicated in toxic injury and death in coho salmon (Oncorhynchus kisutch) in urban waterways. Whereas recent studies have reported a wide range of sensitivity to 6PPD‐quinone in several ﬁsh species, little is known about the risks to Chinook salmon (Oncorhynchus tshawytscha), the primary prey of endangered Southern Resident killer whales (Orcinus orca) and the subject of much concern. Chinook face numerous conservation threats in Canada and the United States, with many populations assessed as either endangered or threatened. We evaluated the acute toxicity of 6PPD‐quinone to newly feeding (~3 weeks post swim‐up) juvenile Chinook and coho. Juvenile Chinook and coho were exposed for 24 h under static conditions to ﬁve concentrations of 6PPD‐quinone. Juvenile coho were 3 orders of magnitude more sensitive to 6PPDquinone compared with juvenile Chinook, with 24‐h median lethal concentration (LC50) estimates of 41.0 and more than 67 307 ng/L, respectively. The coho LC50 was 2.3‐fold lower than what was previously reported for 1+‐year‐old coho (95 ng/L), highlighting the value of evaluating age‐related differences in sensitivity to this toxic tire‐related chemical. Both ﬁsh species exhibited typical 6PPD‐quinone symptomology (gasping, increased ventilation, loss of equilibrium, erratic swimming), with ﬁsh that were symptomatic generally exhibiting mortality. The LC50 values derived from our study for coho are below concentrations that have been measured in salmon‐bearing waterways, suggesting the potential for population‐level consequences in urban waters. The higher relative LC50 values for Chinook compared with coho merits further investigation, including for the potential for population‐relevant sublethal effects. Environ Toxicol Chem 2023;42:815–822. © 2023 His Majesty the King in Right of Canada and The Authors. Environmental Toxicology and Chemistry published by Wiley Periodicals LLC on behalf of SETAC. Reproduced with the permission of the Minister of Fisheries and Oceans Canada.","container-title":"Environmental Toxicology and Chemistry","DOI":"10.1002/etc.5568","ISSN":"0730-7268, 1552-8618","issue":"4","journalAbbreviation":"Enviro Toxic and Chemistry","language":"en","page":"815-822","source":"DOI.org (Crossref)","title":"Acute Toxicity of 6PPD‐Quinone to Early Life Stage Juvenile Chinook (&lt;i&gt;&lt;span class=\"nocase\"&gt;Oncorhynchus tshawytscha&lt;/span&gt;&lt;/i&gt;) and Coho (&lt;i&gt;&lt;span class=\"nocase\"&gt;Oncorhynchus kisutch&lt;/span&gt;&lt;/i&gt;) Salmon","volume":"42","author":[{"family":"Lo","given":"Bonnie P."},{"family":"Marlatt","given":"Vicki L."},{"family":"Liao","given":"Xiangjun"},{"family":"Reger","given":"Sofya"},{"family":"Gallilee","given":"Carys"},{"family":"Ross","given":"Andrew R.S."},{"family":"Brown","given":"Tanya M."}],"issued":{"date-parts":[["2023",4]]}}}],"schema":"https://github.com/citation-style-language/schema/raw/master/csl-citation.json"} </w:instrText>
            </w:r>
            <w:r>
              <w:fldChar w:fldCharType="separate"/>
            </w:r>
            <w:r w:rsidRPr="00AE38F9">
              <w:t>(Lo et al. 2023)</w:t>
            </w:r>
            <w:r>
              <w:fldChar w:fldCharType="end"/>
            </w:r>
          </w:p>
        </w:tc>
      </w:tr>
      <w:tr w:rsidR="003B1C53" w:rsidRPr="00376EF3" w14:paraId="2D11A6E9" w14:textId="77777777" w:rsidTr="00FD6A11">
        <w:trPr>
          <w:cantSplit/>
        </w:trPr>
        <w:tc>
          <w:tcPr>
            <w:tcW w:w="1255" w:type="dxa"/>
            <w:shd w:val="clear" w:color="auto" w:fill="DBE5F1" w:themeFill="accent1" w:themeFillTint="33"/>
            <w:vAlign w:val="center"/>
          </w:tcPr>
          <w:p w14:paraId="46C57228"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FB936E9"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1F7C3BF9" w14:textId="77777777" w:rsidR="003B1C53" w:rsidRPr="00376EF3" w:rsidRDefault="003B1C53" w:rsidP="003B1C53">
            <w:pPr>
              <w:pStyle w:val="ITRCTableText"/>
              <w:spacing w:beforeLines="30" w:before="72" w:afterLines="30" w:after="72"/>
              <w:jc w:val="center"/>
            </w:pPr>
            <w:r w:rsidRPr="00376EF3">
              <w:t xml:space="preserve">Coho salmon, </w:t>
            </w:r>
            <w:r w:rsidRPr="00A04B65">
              <w:rPr>
                <w:i/>
              </w:rPr>
              <w:t>Oncorhynchus kisutch</w:t>
            </w:r>
          </w:p>
        </w:tc>
        <w:tc>
          <w:tcPr>
            <w:tcW w:w="1620" w:type="dxa"/>
            <w:shd w:val="clear" w:color="auto" w:fill="DBE5F1" w:themeFill="accent1" w:themeFillTint="33"/>
            <w:noWrap/>
            <w:vAlign w:val="center"/>
            <w:hideMark/>
          </w:tcPr>
          <w:p w14:paraId="7C158330" w14:textId="77777777" w:rsidR="003B1C53" w:rsidRPr="00376EF3" w:rsidRDefault="003B1C53" w:rsidP="003B1C53">
            <w:pPr>
              <w:pStyle w:val="ITRCTableTextCentered"/>
              <w:spacing w:beforeLines="30" w:before="72" w:afterLines="30" w:after="72"/>
            </w:pPr>
            <w:r w:rsidRPr="00376EF3">
              <w:t>0.0804</w:t>
            </w:r>
          </w:p>
        </w:tc>
        <w:tc>
          <w:tcPr>
            <w:tcW w:w="772" w:type="dxa"/>
            <w:shd w:val="clear" w:color="auto" w:fill="DBE5F1" w:themeFill="accent1" w:themeFillTint="33"/>
            <w:noWrap/>
            <w:vAlign w:val="center"/>
            <w:hideMark/>
          </w:tcPr>
          <w:p w14:paraId="6056D06E"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D86FFDF"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3F130E24"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591245EE" w14:textId="445D29C7" w:rsidR="003B1C53" w:rsidRPr="00376EF3" w:rsidRDefault="003B1C53" w:rsidP="003B1C53">
            <w:pPr>
              <w:pStyle w:val="ITRCTableText"/>
              <w:spacing w:beforeLines="30" w:before="72" w:afterLines="30" w:after="72"/>
            </w:pPr>
            <w:r>
              <w:fldChar w:fldCharType="begin"/>
            </w:r>
            <w:r>
              <w:instrText xml:space="preserve"> ADDIN ZOTERO_ITEM CSL_CITATION {"citationID":"ko5J4xgZ","properties":{"formattedCitation":"(Greer et al. 2023)","plainCitation":"(Greer et al. 2023)","noteIndex":0},"citationItems":[{"id":1379,"uris":["http://zotero.org/groups/4911552/items/P6RF5UFR"],"itemData":{"id":1379,"type":"article-journal","abstract":"The tire wear transformation product 6PPD-quinone (6PPDQ) has been implicated as the causative factor for broad scale mortality events for coho salmon in the Pacific Northwest. Highly variable sensitivity to 6PPDQ in closely related salmonids complicates efforts to evaluate the broader toxicological impacts to aquatic ecosystems. Our goals were to (1) validate the large range of in vivo species sensitivities reported for coho, Chinook, and sockeye salmon and (2) develop an in vitro platform for assessing 6PPDQ toxicity. In vivo studies confirmed the acute sensitivity of juvenile coho (12 h LC50 = 80.4 ng/L) and demonstrated that sockeye salmon were not vulnerable to mortality. Chinook salmon were sensitive to 6PPDQ mortality at initial concentrations &gt;25 μg/L, </w:instrText>
            </w:r>
            <w:r>
              <w:rPr>
                <w:rFonts w:ascii="Cambria Math" w:hAnsi="Cambria Math" w:cs="Cambria Math"/>
              </w:rPr>
              <w:instrText>∼</w:instrText>
            </w:r>
            <w:r>
              <w:instrText xml:space="preserve">10-fold greater than reported environmental measurements. In vitro, the coho salmon cell line CSE-119 was acutely sensitive to 6PPDQ (metabolic EC50 = 7.9 μg/L, cytotoxicity EC50 = 6.1 μg/L). Analogous Chinook (CHSE-214) and sockeye salmon (SSE-5) cell lines were nonresponsive in both assays, and rainbow trout RTG-2 cells began showing metabolic effects at 68 μg/L (EC5). Recreation of species-specific 6PPDQ sensitivity in vitro implicates conserved modes of action in CSE-119 that could be utilized for mechanistic studies of 6PPDQ toxicity and screening of other PPD transformation products.","container-title":"Environmental Science &amp; Technology Letters","DOI":"10.1021/acs.estlett.3c00196","journalAbbreviation":"Environ. Sci. Technol. Lett.","note":"publisher: American Chemical Society","source":"ACS Publications","title":"Establishing an In Vitro Model to Assess the Toxicity of 6PPD-Quinone and Other Tire Wear Transformation Products","URL":"https://doi.org/10.1021/acs.estlett.3c00196","author":[{"family":"Greer","given":"Justin B."},{"family":"Dalsky","given":"Ellie M."},{"family":"Lane","given":"Rachael F."},{"family":"Hansen","given":"John D."}],"accessed":{"date-parts":[["2023",5,8]]},"issued":{"date-parts":[["2023",5,2]]}}}],"schema":"https://github.com/citation-style-language/schema/raw/master/csl-citation.json"} </w:instrText>
            </w:r>
            <w:r>
              <w:fldChar w:fldCharType="separate"/>
            </w:r>
            <w:r w:rsidRPr="002E0EEC">
              <w:t>(Greer et al. 2023)</w:t>
            </w:r>
            <w:r>
              <w:fldChar w:fldCharType="end"/>
            </w:r>
          </w:p>
        </w:tc>
      </w:tr>
      <w:tr w:rsidR="003B1C53" w:rsidRPr="00376EF3" w14:paraId="142DA6FF" w14:textId="77777777" w:rsidTr="00FD6A11">
        <w:trPr>
          <w:cantSplit/>
        </w:trPr>
        <w:tc>
          <w:tcPr>
            <w:tcW w:w="1255" w:type="dxa"/>
            <w:shd w:val="clear" w:color="auto" w:fill="DBE5F1" w:themeFill="accent1" w:themeFillTint="33"/>
            <w:vAlign w:val="center"/>
          </w:tcPr>
          <w:p w14:paraId="193CFE4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53F2D3A3"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25ADEDC2" w14:textId="77777777" w:rsidR="003B1C53" w:rsidRPr="00376EF3" w:rsidRDefault="003B1C53" w:rsidP="003B1C53">
            <w:pPr>
              <w:pStyle w:val="ITRCTableText"/>
              <w:spacing w:beforeLines="30" w:before="72" w:afterLines="30" w:after="72"/>
              <w:jc w:val="center"/>
            </w:pPr>
            <w:r w:rsidRPr="00376EF3">
              <w:t xml:space="preserve">Coho salmon, </w:t>
            </w:r>
            <w:r w:rsidRPr="00A04B65">
              <w:rPr>
                <w:i/>
              </w:rPr>
              <w:t>Oncorhynchus kisutch</w:t>
            </w:r>
          </w:p>
        </w:tc>
        <w:tc>
          <w:tcPr>
            <w:tcW w:w="1620" w:type="dxa"/>
            <w:shd w:val="clear" w:color="auto" w:fill="DBE5F1" w:themeFill="accent1" w:themeFillTint="33"/>
            <w:noWrap/>
            <w:vAlign w:val="center"/>
            <w:hideMark/>
          </w:tcPr>
          <w:p w14:paraId="1C86E147" w14:textId="77777777" w:rsidR="003B1C53" w:rsidRPr="00376EF3" w:rsidRDefault="003B1C53" w:rsidP="003B1C53">
            <w:pPr>
              <w:pStyle w:val="ITRCTableTextCentered"/>
              <w:spacing w:beforeLines="30" w:before="72" w:afterLines="30" w:after="72"/>
            </w:pPr>
            <w:r w:rsidRPr="00376EF3">
              <w:t>0.095</w:t>
            </w:r>
          </w:p>
        </w:tc>
        <w:tc>
          <w:tcPr>
            <w:tcW w:w="772" w:type="dxa"/>
            <w:shd w:val="clear" w:color="auto" w:fill="DBE5F1" w:themeFill="accent1" w:themeFillTint="33"/>
            <w:noWrap/>
            <w:vAlign w:val="center"/>
            <w:hideMark/>
          </w:tcPr>
          <w:p w14:paraId="7D7D244D"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4E69110"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5C57ECA6"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341E9457" w14:textId="3FB7DF34" w:rsidR="003B1C53" w:rsidRPr="00376EF3" w:rsidRDefault="003B1C53" w:rsidP="003B1C53">
            <w:pPr>
              <w:pStyle w:val="ITRCTableText"/>
              <w:spacing w:beforeLines="30" w:before="72" w:afterLines="30" w:after="72"/>
            </w:pPr>
            <w:r>
              <w:fldChar w:fldCharType="begin"/>
            </w:r>
            <w:r>
              <w:instrText xml:space="preserve"> ADDIN ZOTERO_ITEM CSL_CITATION {"citationID":"kddBtpAk","properties":{"formattedCitation":"(Tian et al. 2022)","plainCitation":"(Tian et al. 2022)","noteIndex":0},"citationItems":[{"id":1289,"uris":["http://zotero.org/groups/4911552/items/BICQHLBC"],"itemData":{"id":1289,"type":"article-journal","abstract":"Stormwater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Pr>
                <w:rFonts w:ascii="Cambria Math" w:hAnsi="Cambria Math" w:cs="Cambria Math"/>
              </w:rPr>
              <w:instrText>∼</w:instrText>
            </w:r>
            <w:r>
              <w:instrText xml:space="preserve">15 times higher than those of in-house standards, and the updated LC50 value (95 ng/L) was </w:instrText>
            </w:r>
            <w:r>
              <w:rPr>
                <w:rFonts w:ascii="Cambria Math" w:hAnsi="Cambria Math" w:cs="Cambria Math"/>
              </w:rPr>
              <w:instrText>∼</w:instrText>
            </w:r>
            <w:r>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P."}],"issued":{"date-parts":[["2022",1,11]]}}}],"schema":"https://github.com/citation-style-language/schema/raw/master/csl-citation.json"} </w:instrText>
            </w:r>
            <w:r>
              <w:fldChar w:fldCharType="separate"/>
            </w:r>
            <w:r w:rsidRPr="00AE38F9">
              <w:t>(Tian et al. 2022)</w:t>
            </w:r>
            <w:r>
              <w:fldChar w:fldCharType="end"/>
            </w:r>
          </w:p>
        </w:tc>
      </w:tr>
      <w:tr w:rsidR="003B1C53" w:rsidRPr="00376EF3" w14:paraId="06E0824E" w14:textId="77777777" w:rsidTr="00FD6A11">
        <w:trPr>
          <w:cantSplit/>
        </w:trPr>
        <w:tc>
          <w:tcPr>
            <w:tcW w:w="1255" w:type="dxa"/>
            <w:shd w:val="clear" w:color="auto" w:fill="DBE5F1" w:themeFill="accent1" w:themeFillTint="33"/>
            <w:vAlign w:val="center"/>
          </w:tcPr>
          <w:p w14:paraId="366C52DD"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4B3B409"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2D0EAF9D" w14:textId="77777777" w:rsidR="003B1C53" w:rsidRPr="00376EF3" w:rsidRDefault="003B1C53" w:rsidP="003B1C53">
            <w:pPr>
              <w:pStyle w:val="ITRCTableText"/>
              <w:spacing w:beforeLines="30" w:before="72" w:afterLines="30" w:after="72"/>
              <w:jc w:val="center"/>
            </w:pPr>
            <w:r w:rsidRPr="00376EF3">
              <w:t xml:space="preserve">Fathead minnow, </w:t>
            </w:r>
            <w:proofErr w:type="spellStart"/>
            <w:r w:rsidRPr="00A04B65">
              <w:rPr>
                <w:i/>
              </w:rPr>
              <w:t>Pimephales</w:t>
            </w:r>
            <w:proofErr w:type="spellEnd"/>
            <w:r w:rsidRPr="00A04B65">
              <w:rPr>
                <w:i/>
              </w:rPr>
              <w:t xml:space="preserve"> </w:t>
            </w:r>
            <w:proofErr w:type="spellStart"/>
            <w:r w:rsidRPr="00A04B65">
              <w:rPr>
                <w:i/>
              </w:rPr>
              <w:t>promelas</w:t>
            </w:r>
            <w:proofErr w:type="spellEnd"/>
          </w:p>
        </w:tc>
        <w:tc>
          <w:tcPr>
            <w:tcW w:w="1620" w:type="dxa"/>
            <w:shd w:val="clear" w:color="auto" w:fill="DBE5F1" w:themeFill="accent1" w:themeFillTint="33"/>
            <w:noWrap/>
            <w:vAlign w:val="center"/>
            <w:hideMark/>
          </w:tcPr>
          <w:p w14:paraId="2773D4B5" w14:textId="77777777" w:rsidR="003B1C53" w:rsidRPr="00376EF3" w:rsidRDefault="003B1C53" w:rsidP="003B1C53">
            <w:pPr>
              <w:pStyle w:val="ITRCTableTextCentered"/>
              <w:spacing w:beforeLines="30" w:before="72" w:afterLines="30" w:after="72"/>
            </w:pPr>
            <w:r w:rsidRPr="00376EF3">
              <w:t>&gt;9.65</w:t>
            </w:r>
          </w:p>
        </w:tc>
        <w:tc>
          <w:tcPr>
            <w:tcW w:w="772" w:type="dxa"/>
            <w:shd w:val="clear" w:color="auto" w:fill="DBE5F1" w:themeFill="accent1" w:themeFillTint="33"/>
            <w:noWrap/>
            <w:vAlign w:val="center"/>
            <w:hideMark/>
          </w:tcPr>
          <w:p w14:paraId="21B3DFD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C9F553D"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795AAA0"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23BF8F13" w14:textId="1576EB0D" w:rsidR="003B1C53" w:rsidRPr="00376EF3" w:rsidRDefault="003B1C53" w:rsidP="003B1C53">
            <w:pPr>
              <w:pStyle w:val="ITRCTableText"/>
              <w:spacing w:beforeLines="30" w:before="72" w:afterLines="30" w:after="72"/>
            </w:pPr>
            <w:r>
              <w:fldChar w:fldCharType="begin"/>
            </w:r>
            <w:r>
              <w:instrText xml:space="preserve"> ADDIN ZOTERO_ITEM CSL_CITATION {"citationID":"WQ9DDcTz","properties":{"formattedCitation":"(Anderson-Bain et al. 2023)","plainCitation":"(Anderson-Bain et al. 2023)","noteIndex":0},"citationItems":[{"id":1386,"uris":["http://zotero.org/groups/4911552/items/CKDYPZQ4"],"itemData":{"id":1386,"type":"article-journal","abstract":"N-(1,3-dimethylbutyl)-N′-phenyl-p-phenylenediamine-quinone (6PPD-quinone) is an emerging contaminant of concern that is generated through the environmental oxidation of the rubber tire anti-degradant 6PPD. Since the initial report of 6PPD-quinone being the cause of urban runoff mortality syndrome of Coho salmon, numerous species have been identified as either sensitive or insensitive to acute lethality caused by 6PPD-quinone. In sensitive species, acute lethality might be caused by uncoupling of mitochondrial respiration in gills. However, little is known about effects of 6PPD-quinone on insensitive species. Here we demonstrate that embryos of fathead minnows (Pimephales promelas) are insensitive to exposure to concentrations as great as 39.97 μg/L for 168 h, and adult fathead minnows are insensitive to exposure to concentrations as great as 9.4 μg/L for 96 h. A multi-omics approach using a targeted transcriptomics array, (EcoToxChips), and proton nuclear magnetic resonance (1H NMR) was used to assess responses of the transcriptomes and metabolomes of gills and livers from adult fathead minnows exposed to 6PPD-quinone for 96 h to begin to identify sublethal effects of 6PPD-quinone. There was little agreement between results of the EcoToxChip and metabolomics analyses, likely because genes present on the EcoToxChip were not representative of pathways suggested to be perturbed by metabolomic analysis. Changes in abundances of transcripts and metabolites in livers and gills suggest that disruption of one‑carbon metabolism and induction of oxidative stress might be occurring in gills and livers, but that tissues differ in their sensitivity or responsiveness to 6PPD-quinone. Overall, several pathways impacted by 6PPD-quinone were identified as candidates for future studies of potential sublethal effects of this chemical.","container-title":"Comparative Biochemistry and Physiology Part C: Toxicology &amp; Pharmacology","DOI":"10.1016/j.cbpc.2023.109697","ISSN":"1532-0456","journalAbbreviation":"Comparative Biochemistry and Physiology Part C: Toxicology &amp; Pharmacology","language":"en","page":"109697","source":"ScienceDirect","title":"Apical and mechanistic effects of 6PPD-quinone on different life-stages of the fathead minnow (&lt;i&gt;Pimephales promelas&lt;/i&gt;)","volume":"271","author":[{"family":"Anderson-Bain","given":"Katherine"},{"family":"Roberts","given":"Catherine"},{"family":"Kohlman","given":"Evan"},{"family":"Ji","given":"Xiaowen"},{"family":"Alcaraz","given":"Alper J."},{"family":"Miller","given":"Justin"},{"family":"Gangur-Powell","given":"Tabitha"},{"family":"Weber","given":"Lynn"},{"family":"Janz","given":"David"},{"family":"Hecker","given":"Markus"},{"family":"Montina","given":"Tony"},{"family":"Brinkmann","given":"Markus"},{"family":"Wiseman","given":"Steve"}],"issued":{"date-parts":[["2023",9,1]]}}}],"schema":"https://github.com/citation-style-language/schema/raw/master/csl-citation.json"} </w:instrText>
            </w:r>
            <w:r>
              <w:fldChar w:fldCharType="separate"/>
            </w:r>
            <w:r w:rsidRPr="00AE38F9">
              <w:t>(Anderson-Bain et al. 2023)</w:t>
            </w:r>
            <w:r>
              <w:fldChar w:fldCharType="end"/>
            </w:r>
          </w:p>
        </w:tc>
      </w:tr>
      <w:tr w:rsidR="003B1C53" w:rsidRPr="00376EF3" w14:paraId="66C82573" w14:textId="77777777" w:rsidTr="00FD6A11">
        <w:trPr>
          <w:cantSplit/>
        </w:trPr>
        <w:tc>
          <w:tcPr>
            <w:tcW w:w="1255" w:type="dxa"/>
            <w:shd w:val="clear" w:color="auto" w:fill="DBE5F1" w:themeFill="accent1" w:themeFillTint="33"/>
            <w:vAlign w:val="center"/>
          </w:tcPr>
          <w:p w14:paraId="6DF398DD"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353C4EC5"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65A6B867" w14:textId="77777777" w:rsidR="003B1C53" w:rsidRPr="00376EF3" w:rsidRDefault="003B1C53" w:rsidP="003B1C53">
            <w:pPr>
              <w:pStyle w:val="ITRCTableText"/>
              <w:spacing w:beforeLines="30" w:before="72" w:afterLines="30" w:after="72"/>
              <w:jc w:val="center"/>
            </w:pPr>
            <w:r w:rsidRPr="00376EF3">
              <w:t xml:space="preserve">Japanese medaka, </w:t>
            </w:r>
            <w:proofErr w:type="spellStart"/>
            <w:r w:rsidRPr="00A04B65">
              <w:rPr>
                <w:i/>
              </w:rPr>
              <w:t>Oryzias</w:t>
            </w:r>
            <w:proofErr w:type="spellEnd"/>
            <w:r w:rsidRPr="00A04B65">
              <w:rPr>
                <w:i/>
              </w:rPr>
              <w:t xml:space="preserve"> </w:t>
            </w:r>
            <w:proofErr w:type="spellStart"/>
            <w:r w:rsidRPr="00A04B65">
              <w:rPr>
                <w:i/>
              </w:rPr>
              <w:t>latipes</w:t>
            </w:r>
            <w:proofErr w:type="spellEnd"/>
          </w:p>
        </w:tc>
        <w:tc>
          <w:tcPr>
            <w:tcW w:w="1620" w:type="dxa"/>
            <w:shd w:val="clear" w:color="auto" w:fill="DBE5F1" w:themeFill="accent1" w:themeFillTint="33"/>
            <w:noWrap/>
            <w:vAlign w:val="center"/>
            <w:hideMark/>
          </w:tcPr>
          <w:p w14:paraId="47FD2348" w14:textId="77777777" w:rsidR="003B1C53" w:rsidRPr="00376EF3" w:rsidRDefault="003B1C53" w:rsidP="003B1C53">
            <w:pPr>
              <w:pStyle w:val="ITRCTableTextCentered"/>
              <w:spacing w:beforeLines="30" w:before="72" w:afterLines="30" w:after="72"/>
            </w:pPr>
            <w:r w:rsidRPr="00376EF3">
              <w:t>&gt; 34</w:t>
            </w:r>
          </w:p>
        </w:tc>
        <w:tc>
          <w:tcPr>
            <w:tcW w:w="772" w:type="dxa"/>
            <w:shd w:val="clear" w:color="auto" w:fill="DBE5F1" w:themeFill="accent1" w:themeFillTint="33"/>
            <w:noWrap/>
            <w:vAlign w:val="center"/>
            <w:hideMark/>
          </w:tcPr>
          <w:p w14:paraId="553F4F28"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8CC8EBD"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A8CE75D"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A94BA9E" w14:textId="2EB3D34E" w:rsidR="003B1C53" w:rsidRPr="00376EF3" w:rsidRDefault="003B1C53" w:rsidP="003B1C53">
            <w:pPr>
              <w:pStyle w:val="ITRCTableText"/>
              <w:spacing w:beforeLines="30" w:before="72" w:afterLines="30" w:after="72"/>
            </w:pPr>
            <w:r>
              <w:fldChar w:fldCharType="begin"/>
            </w:r>
            <w:r>
              <w:instrText xml:space="preserve"> ADDIN ZOTERO_ITEM CSL_CITATION {"citationID":"kN5yUlq4","properties":{"formattedCitation":"(Hiki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AE38F9">
              <w:t>(Hiki et al. 2021)</w:t>
            </w:r>
            <w:r>
              <w:fldChar w:fldCharType="end"/>
            </w:r>
          </w:p>
        </w:tc>
      </w:tr>
      <w:tr w:rsidR="003B1C53" w:rsidRPr="00376EF3" w14:paraId="69282B3A" w14:textId="77777777" w:rsidTr="00FD6A11">
        <w:trPr>
          <w:cantSplit/>
        </w:trPr>
        <w:tc>
          <w:tcPr>
            <w:tcW w:w="1255" w:type="dxa"/>
            <w:shd w:val="clear" w:color="auto" w:fill="DBE5F1" w:themeFill="accent1" w:themeFillTint="33"/>
            <w:vAlign w:val="center"/>
          </w:tcPr>
          <w:p w14:paraId="275195C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FEAD2F1"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6EAB72D7" w14:textId="77777777" w:rsidR="003B1C53" w:rsidRPr="00376EF3" w:rsidRDefault="003B1C53" w:rsidP="003B1C53">
            <w:pPr>
              <w:pStyle w:val="ITRCTableText"/>
              <w:spacing w:beforeLines="30" w:before="72" w:afterLines="30" w:after="72"/>
              <w:jc w:val="center"/>
            </w:pPr>
            <w:r w:rsidRPr="00376EF3">
              <w:t xml:space="preserve">Lake trout, </w:t>
            </w:r>
            <w:r w:rsidRPr="00A04B65">
              <w:rPr>
                <w:i/>
              </w:rPr>
              <w:t xml:space="preserve">Salvelinus </w:t>
            </w:r>
            <w:proofErr w:type="spellStart"/>
            <w:r w:rsidRPr="00A04B65">
              <w:rPr>
                <w:i/>
              </w:rPr>
              <w:t>namaycush</w:t>
            </w:r>
            <w:proofErr w:type="spellEnd"/>
          </w:p>
        </w:tc>
        <w:tc>
          <w:tcPr>
            <w:tcW w:w="1620" w:type="dxa"/>
            <w:shd w:val="clear" w:color="auto" w:fill="DBE5F1" w:themeFill="accent1" w:themeFillTint="33"/>
            <w:noWrap/>
            <w:vAlign w:val="center"/>
            <w:hideMark/>
          </w:tcPr>
          <w:p w14:paraId="426195B8" w14:textId="77777777" w:rsidR="003B1C53" w:rsidRPr="00376EF3" w:rsidRDefault="003B1C53" w:rsidP="003B1C53">
            <w:pPr>
              <w:pStyle w:val="ITRCTableTextCentered"/>
              <w:spacing w:beforeLines="30" w:before="72" w:afterLines="30" w:after="72"/>
            </w:pPr>
            <w:r w:rsidRPr="00376EF3">
              <w:t>0.5</w:t>
            </w:r>
          </w:p>
        </w:tc>
        <w:tc>
          <w:tcPr>
            <w:tcW w:w="772" w:type="dxa"/>
            <w:shd w:val="clear" w:color="auto" w:fill="DBE5F1" w:themeFill="accent1" w:themeFillTint="33"/>
            <w:noWrap/>
            <w:vAlign w:val="center"/>
            <w:hideMark/>
          </w:tcPr>
          <w:p w14:paraId="34B9982C"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F0FB224"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2831E6F9"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D769468" w14:textId="2320C4AD" w:rsidR="003B1C53" w:rsidRPr="00376EF3" w:rsidRDefault="003B1C53" w:rsidP="003B1C53">
            <w:pPr>
              <w:pStyle w:val="ITRCTableText"/>
              <w:spacing w:beforeLines="30" w:before="72" w:afterLines="30" w:after="72"/>
            </w:pPr>
            <w:r>
              <w:fldChar w:fldCharType="begin"/>
            </w:r>
            <w:r>
              <w:instrText xml:space="preserve"> ADDIN ZOTERO_ITEM CSL_CITATION {"citationID":"YIKkxVxr","properties":{"formattedCitation":"(Roberts et al. 2024)","plainCitation":"(Roberts et al. 2024)","noteIndex":0},"citationItems":[{"id":2446,"uris":["http://zotero.org/groups/4911552/items/FMG8VP7Y"],"itemData":{"id":2446,"type":"article","abstract":"N-(1,3-Dimethylbutyl)-N’-phenyl-p-phenylenediamine-quinone (6PPD-q) is a rubber-tire derivative which leaches into surface waters from roadway runoff, from tire particles and has been identified as a possible driver of urban runoff mortality syndrome in coho salmon. Sensitivity to this toxicant is highly variable across fish species and life stages. With environmental concentrations meeting or exceeding toxicity thresholds in sensitive fishes, the potential for ecologically relevant effects is significant. There is currently no data regarding the sensitivity of lake trout (Salvelinus namaycush) to 6PPD-q. As early-life stages of fishes are typically more sensitive than adults, the goal of these studies was to evaluate the acute and sub-chronic toxicity of 6PPD-q to early-life stage lake trout. Alevins exposed from hatch until 45 days post hatch (dph) to time-weighted average 6PPD-q concentrations ranging from 0.22-13.5 μg/L exhibited a 45-day median lethal dose (LC50) of 0.39 μg/L. Deformities throughout growth were observed, with a unique pooling of blood observed in the caudal fin and eye. A subsequent acute study with exogenously feeding lake trout fry determined a 96-hr LC50 of 0.50 μg/L. From these studies we can conclude that lake trout alevins and exogenously feeding fry are sensitive to 6PPD-q, which underscores the relevance of this chemical to inland freshwater ecosystems.","DOI":"10.1101/2024.03.26.586843","language":"en","license":"© 2024, Posted by Cold Spring Harbor Laboratory. This pre-print is available under a Creative Commons License (Attribution-NonCommercial-NoDerivs 4.0 International), CC BY-NC-ND 4.0, as described at http://creativecommons.org/licenses/by-nc-nd/4.0/","note":"page: 2024.03.26.586843\nsection: New Results","publisher":"bioRxiv","source":"bioRxiv","title":"Acute and sub-chronic toxicity of 6PPD-quinone to early-life stage lake trout (&lt;i&gt;&lt;span class=\"nocase\"&gt;Salvelinus namaycush&lt;/span&gt;&lt;/i&gt;)","URL":"https://www.biorxiv.org/content/10.1101/2024.03.26.586843v2","author":[{"family":"Roberts","given":"Catherine"},{"family":"Lin","given":"Junyi"},{"family":"Kohlman","given":"Evan"},{"family":"Jain","given":"Niteesh"},{"family":"Amekor","given":"Mawuli"},{"family":"Alcaraz","given":"Alper James"},{"family":"Hogan","given":"Natacha"},{"family":"Hecker","given":"Markus"},{"family":"Brinkmann","given":"Markus"}],"accessed":{"date-parts":[["2024",5,27]]},"issued":{"date-parts":[["2024",4,3]]}}}],"schema":"https://github.com/citation-style-language/schema/raw/master/csl-citation.json"} </w:instrText>
            </w:r>
            <w:r>
              <w:fldChar w:fldCharType="separate"/>
            </w:r>
            <w:r w:rsidRPr="00AE38F9">
              <w:t>(Roberts et al. 2024)</w:t>
            </w:r>
            <w:r>
              <w:fldChar w:fldCharType="end"/>
            </w:r>
            <w:r w:rsidRPr="00AD5587">
              <w:rPr>
                <w:vertAlign w:val="superscript"/>
              </w:rPr>
              <w:t>**</w:t>
            </w:r>
          </w:p>
        </w:tc>
      </w:tr>
      <w:tr w:rsidR="003B1C53" w:rsidRPr="00376EF3" w14:paraId="11EA1C7A" w14:textId="77777777" w:rsidTr="00FD6A11">
        <w:trPr>
          <w:cantSplit/>
        </w:trPr>
        <w:tc>
          <w:tcPr>
            <w:tcW w:w="1255" w:type="dxa"/>
            <w:shd w:val="clear" w:color="auto" w:fill="DBE5F1" w:themeFill="accent1" w:themeFillTint="33"/>
            <w:vAlign w:val="center"/>
          </w:tcPr>
          <w:p w14:paraId="450F3AEB"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45423F5"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AF45EFF" w14:textId="77777777" w:rsidR="003B1C53" w:rsidRPr="00376EF3" w:rsidRDefault="003B1C53" w:rsidP="003B1C53">
            <w:pPr>
              <w:pStyle w:val="ITRCTableText"/>
              <w:spacing w:beforeLines="30" w:before="72" w:afterLines="30" w:after="72"/>
              <w:jc w:val="center"/>
            </w:pPr>
            <w:r w:rsidRPr="00376EF3">
              <w:t xml:space="preserve">Lake trout, </w:t>
            </w:r>
            <w:r w:rsidRPr="00A04B65">
              <w:rPr>
                <w:i/>
              </w:rPr>
              <w:t xml:space="preserve">Salvelinus </w:t>
            </w:r>
            <w:proofErr w:type="spellStart"/>
            <w:r w:rsidRPr="00A04B65">
              <w:rPr>
                <w:i/>
              </w:rPr>
              <w:t>namaycush</w:t>
            </w:r>
            <w:proofErr w:type="spellEnd"/>
          </w:p>
        </w:tc>
        <w:tc>
          <w:tcPr>
            <w:tcW w:w="1620" w:type="dxa"/>
            <w:shd w:val="clear" w:color="auto" w:fill="DBE5F1" w:themeFill="accent1" w:themeFillTint="33"/>
            <w:noWrap/>
            <w:vAlign w:val="center"/>
            <w:hideMark/>
          </w:tcPr>
          <w:p w14:paraId="6BED332D" w14:textId="77777777" w:rsidR="003B1C53" w:rsidRPr="00376EF3" w:rsidRDefault="003B1C53" w:rsidP="003B1C53">
            <w:pPr>
              <w:pStyle w:val="ITRCTableTextCentered"/>
              <w:spacing w:beforeLines="30" w:before="72" w:afterLines="30" w:after="72"/>
            </w:pPr>
            <w:r w:rsidRPr="00376EF3">
              <w:t>0.51</w:t>
            </w:r>
          </w:p>
        </w:tc>
        <w:tc>
          <w:tcPr>
            <w:tcW w:w="772" w:type="dxa"/>
            <w:shd w:val="clear" w:color="auto" w:fill="DBE5F1" w:themeFill="accent1" w:themeFillTint="33"/>
            <w:noWrap/>
            <w:vAlign w:val="center"/>
            <w:hideMark/>
          </w:tcPr>
          <w:p w14:paraId="05D13DB0"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73831A0"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1D492CD"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310ADD8" w14:textId="1F2E22D9" w:rsidR="003B1C53" w:rsidRPr="00376EF3" w:rsidRDefault="003B1C53" w:rsidP="003B1C53">
            <w:pPr>
              <w:pStyle w:val="ITRCTableText"/>
              <w:spacing w:beforeLines="30" w:before="72" w:afterLines="30" w:after="72"/>
            </w:pPr>
            <w:r>
              <w:fldChar w:fldCharType="begin"/>
            </w:r>
            <w:r>
              <w:instrText xml:space="preserve"> ADDIN ZOTERO_ITEM CSL_CITATION {"citationID":"clGduViw","properties":{"formattedCitation":"(Roberts et al. 2024)","plainCitation":"(Roberts et al. 2024)","noteIndex":0},"citationItems":[{"id":2446,"uris":["http://zotero.org/groups/4911552/items/FMG8VP7Y"],"itemData":{"id":2446,"type":"article","abstract":"N-(1,3-Dimethylbutyl)-N’-phenyl-p-phenylenediamine-quinone (6PPD-q) is a rubber-tire derivative which leaches into surface waters from roadway runoff, from tire particles and has been identified as a possible driver of urban runoff mortality syndrome in coho salmon. Sensitivity to this toxicant is highly variable across fish species and life stages. With environmental concentrations meeting or exceeding toxicity thresholds in sensitive fishes, the potential for ecologically relevant effects is significant. There is currently no data regarding the sensitivity of lake trout (Salvelinus namaycush) to 6PPD-q. As early-life stages of fishes are typically more sensitive than adults, the goal of these studies was to evaluate the acute and sub-chronic toxicity of 6PPD-q to early-life stage lake trout. Alevins exposed from hatch until 45 days post hatch (dph) to time-weighted average 6PPD-q concentrations ranging from 0.22-13.5 μg/L exhibited a 45-day median lethal dose (LC50) of 0.39 μg/L. Deformities throughout growth were observed, with a unique pooling of blood observed in the caudal fin and eye. A subsequent acute study with exogenously feeding lake trout fry determined a 96-hr LC50 of 0.50 μg/L. From these studies we can conclude that lake trout alevins and exogenously feeding fry are sensitive to 6PPD-q, which underscores the relevance of this chemical to inland freshwater ecosystems.","DOI":"10.1101/2024.03.26.586843","language":"en","license":"© 2024, Posted by Cold Spring Harbor Laboratory. This pre-print is available under a Creative Commons License (Attribution-NonCommercial-NoDerivs 4.0 International), CC BY-NC-ND 4.0, as described at http://creativecommons.org/licenses/by-nc-nd/4.0/","note":"page: 2024.03.26.586843\nsection: New Results","publisher":"bioRxiv","source":"bioRxiv","title":"Acute and sub-chronic toxicity of 6PPD-quinone to early-life stage lake trout (&lt;i&gt;&lt;span class=\"nocase\"&gt;Salvelinus namaycush&lt;/span&gt;&lt;/i&gt;)","URL":"https://www.biorxiv.org/content/10.1101/2024.03.26.586843v2","author":[{"family":"Roberts","given":"Catherine"},{"family":"Lin","given":"Junyi"},{"family":"Kohlman","given":"Evan"},{"family":"Jain","given":"Niteesh"},{"family":"Amekor","given":"Mawuli"},{"family":"Alcaraz","given":"Alper James"},{"family":"Hogan","given":"Natacha"},{"family":"Hecker","given":"Markus"},{"family":"Brinkmann","given":"Markus"}],"accessed":{"date-parts":[["2024",5,27]]},"issued":{"date-parts":[["2024",4,3]]}}}],"schema":"https://github.com/citation-style-language/schema/raw/master/csl-citation.json"} </w:instrText>
            </w:r>
            <w:r>
              <w:fldChar w:fldCharType="separate"/>
            </w:r>
            <w:r w:rsidRPr="00AE38F9">
              <w:t>(Roberts et al. 2024)</w:t>
            </w:r>
            <w:r>
              <w:fldChar w:fldCharType="end"/>
            </w:r>
            <w:r w:rsidRPr="00AD5587">
              <w:rPr>
                <w:vertAlign w:val="superscript"/>
              </w:rPr>
              <w:t>**</w:t>
            </w:r>
          </w:p>
        </w:tc>
      </w:tr>
      <w:tr w:rsidR="003B1C53" w:rsidRPr="00376EF3" w14:paraId="55B3AF85" w14:textId="77777777" w:rsidTr="00FD6A11">
        <w:trPr>
          <w:cantSplit/>
        </w:trPr>
        <w:tc>
          <w:tcPr>
            <w:tcW w:w="1255" w:type="dxa"/>
            <w:shd w:val="clear" w:color="auto" w:fill="DBE5F1" w:themeFill="accent1" w:themeFillTint="33"/>
            <w:vAlign w:val="center"/>
          </w:tcPr>
          <w:p w14:paraId="5D53221A"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5950189C"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70CCF85A" w14:textId="77777777" w:rsidR="003B1C53" w:rsidRPr="00376EF3" w:rsidRDefault="003B1C53" w:rsidP="003B1C53">
            <w:pPr>
              <w:pStyle w:val="ITRCTableText"/>
              <w:spacing w:beforeLines="30" w:before="72" w:afterLines="30" w:after="72"/>
              <w:jc w:val="center"/>
            </w:pPr>
            <w:proofErr w:type="spellStart"/>
            <w:r w:rsidRPr="00376EF3">
              <w:t>Masu</w:t>
            </w:r>
            <w:proofErr w:type="spellEnd"/>
            <w:r w:rsidRPr="00376EF3">
              <w:t xml:space="preserve"> salmon, </w:t>
            </w:r>
            <w:r w:rsidRPr="00A04B65">
              <w:rPr>
                <w:i/>
              </w:rPr>
              <w:t xml:space="preserve">Oncorhynchus </w:t>
            </w:r>
            <w:proofErr w:type="spellStart"/>
            <w:r w:rsidRPr="00A04B65">
              <w:rPr>
                <w:i/>
              </w:rPr>
              <w:t>masou</w:t>
            </w:r>
            <w:proofErr w:type="spellEnd"/>
            <w:r w:rsidRPr="00A04B65">
              <w:rPr>
                <w:i/>
              </w:rPr>
              <w:t xml:space="preserve"> </w:t>
            </w:r>
            <w:proofErr w:type="spellStart"/>
            <w:r w:rsidRPr="00A04B65">
              <w:rPr>
                <w:i/>
              </w:rPr>
              <w:t>masou</w:t>
            </w:r>
            <w:proofErr w:type="spellEnd"/>
          </w:p>
        </w:tc>
        <w:tc>
          <w:tcPr>
            <w:tcW w:w="1620" w:type="dxa"/>
            <w:shd w:val="clear" w:color="auto" w:fill="DBE5F1" w:themeFill="accent1" w:themeFillTint="33"/>
            <w:noWrap/>
            <w:vAlign w:val="center"/>
            <w:hideMark/>
          </w:tcPr>
          <w:p w14:paraId="0260932E" w14:textId="77777777" w:rsidR="003B1C53" w:rsidRPr="00376EF3" w:rsidRDefault="003B1C53" w:rsidP="003B1C53">
            <w:pPr>
              <w:pStyle w:val="ITRCTableTextCentered"/>
              <w:spacing w:beforeLines="30" w:before="72" w:afterLines="30" w:after="72"/>
            </w:pPr>
            <w:r w:rsidRPr="00376EF3">
              <w:t>&gt; 3.5</w:t>
            </w:r>
          </w:p>
        </w:tc>
        <w:tc>
          <w:tcPr>
            <w:tcW w:w="772" w:type="dxa"/>
            <w:shd w:val="clear" w:color="auto" w:fill="DBE5F1" w:themeFill="accent1" w:themeFillTint="33"/>
            <w:noWrap/>
            <w:vAlign w:val="center"/>
            <w:hideMark/>
          </w:tcPr>
          <w:p w14:paraId="4DFAF033"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2EDDBFFA"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0C1AB66F"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7D58747" w14:textId="67C6FCF1" w:rsidR="003B1C53" w:rsidRPr="00376EF3" w:rsidRDefault="003B1C53" w:rsidP="003B1C53">
            <w:pPr>
              <w:pStyle w:val="ITRCTableText"/>
              <w:spacing w:beforeLines="30" w:before="72" w:afterLines="30" w:after="72"/>
            </w:pPr>
            <w:r>
              <w:fldChar w:fldCharType="begin"/>
            </w:r>
            <w:r>
              <w:instrText xml:space="preserve"> ADDIN ZOTERO_ITEM CSL_CITATION {"citationID":"6RhPWdKX","properties":{"formattedCitation":"(Hiki and Yamamoto 2022)","plainCitation":"(Hiki and Yamamoto 2022)","noteIndex":0},"citationItems":[{"id":1023,"uris":["http://zotero.org/groups/4911552/items/VQE4EZWI"],"itemData":{"id":1023,"type":"article-journal","abstract":"N-(1,3-Dimethylbutyl)-N′-phenyl-p-phenylenediamine-quinone, also known as 6PPD-quinone (6PPD-Q), was recently identified as the toxic chemical that causes acute mortality in coho salmon following exposure to urban road runoff. Subsequent studies found that there were large differences in sensitivity to 6PPD-Q (&gt;100-fold) even among salmonid species. Here we performed 96 h acute toxicity tests of 6PPD-Q with three salmonid species (Salvelinus leucomaenis pluvius, Salvelinus curilus, and Oncorhynchus masou masou) and found that 6PPD-Q was lethally toxic to S. leucomaenis pluvius with a 24 h median lethal concentration (LC50) of 0.51 μg/L but not to the other two species at environmentally relevant concentrations (&lt;3.8 μg/L). In addition, we measured the concentrations of 6PPD-Q and the suspected monohydroxylated metabolite in brain and gill tissues for the three species. The median internal lethal concentrations (ILC50) of 6PPD-Q were estimated to be 4.0 μg/kg of wet weight in brain and 6.2 μg/kg of wet weight in gill for S. leucomaenis pluvius, while the tissue concentrations of 6PPD-Q in the other two surviving species exceeded the ILC50 values for S. leucomaenis pluvius. These results suggest that species sensitivity differences might be affected by toxicodynamic factors as well as toxicokinetics.","container-title":"Environmental Science &amp; Technology Letters","DOI":"10.1021/acs.estlett.2c00683","issue":"12","journalAbbreviation":"Environ. Sci. Technol. Lett.","note":"publisher: American Chemical Society","page":"1050-1055","source":"ACS Publications","title":"The Tire-Derived Chemical 6PPD-quinone Is Lethally Toxic to the White-Spotted Char &lt;i&gt;&lt;span class=\"nocase\"&gt;Salvelinus leucomaenis pluvius&lt;/span&gt;&lt;/i&gt; but Not to Two Other Salmonid Species","volume":"9","author":[{"family":"Hiki","given":"Kyoshiro"},{"family":"Yamamoto","given":"Hiroshi"}],"issued":{"date-parts":[["2022",12,13]]}}}],"schema":"https://github.com/citation-style-language/schema/raw/master/csl-citation.json"} </w:instrText>
            </w:r>
            <w:r>
              <w:fldChar w:fldCharType="separate"/>
            </w:r>
            <w:r w:rsidRPr="0041213F">
              <w:t>(Hiki and Yamamoto 2022)</w:t>
            </w:r>
            <w:r>
              <w:fldChar w:fldCharType="end"/>
            </w:r>
          </w:p>
        </w:tc>
      </w:tr>
      <w:tr w:rsidR="003B1C53" w:rsidRPr="00376EF3" w14:paraId="6DB3921C" w14:textId="77777777" w:rsidTr="00FD6A11">
        <w:trPr>
          <w:cantSplit/>
        </w:trPr>
        <w:tc>
          <w:tcPr>
            <w:tcW w:w="1255" w:type="dxa"/>
            <w:shd w:val="clear" w:color="auto" w:fill="DBE5F1" w:themeFill="accent1" w:themeFillTint="33"/>
            <w:vAlign w:val="center"/>
          </w:tcPr>
          <w:p w14:paraId="69615D8D"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574EDB10"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0736E3C9" w14:textId="77777777" w:rsidR="003B1C53" w:rsidRPr="00376EF3" w:rsidRDefault="003B1C53" w:rsidP="003B1C53">
            <w:pPr>
              <w:pStyle w:val="ITRCTableText"/>
              <w:spacing w:beforeLines="30" w:before="72" w:afterLines="30" w:after="72"/>
              <w:jc w:val="center"/>
            </w:pPr>
            <w:r w:rsidRPr="00376EF3">
              <w:t xml:space="preserve">Pink salmon, </w:t>
            </w:r>
            <w:r w:rsidRPr="00A04B65">
              <w:rPr>
                <w:i/>
              </w:rPr>
              <w:t xml:space="preserve">Oncorhynchus </w:t>
            </w:r>
            <w:proofErr w:type="spellStart"/>
            <w:r w:rsidRPr="00A04B65">
              <w:rPr>
                <w:i/>
              </w:rPr>
              <w:t>gorbuscha</w:t>
            </w:r>
            <w:proofErr w:type="spellEnd"/>
          </w:p>
        </w:tc>
        <w:tc>
          <w:tcPr>
            <w:tcW w:w="1620" w:type="dxa"/>
            <w:shd w:val="clear" w:color="auto" w:fill="DBE5F1" w:themeFill="accent1" w:themeFillTint="33"/>
            <w:noWrap/>
            <w:vAlign w:val="center"/>
            <w:hideMark/>
          </w:tcPr>
          <w:p w14:paraId="5FCD49DE" w14:textId="77777777" w:rsidR="003B1C53" w:rsidRPr="00376EF3" w:rsidRDefault="003B1C53" w:rsidP="003B1C53">
            <w:pPr>
              <w:pStyle w:val="ITRCTableTextCentered"/>
              <w:spacing w:beforeLines="30" w:before="72" w:afterLines="30" w:after="72"/>
            </w:pPr>
            <w:r w:rsidRPr="00376EF3">
              <w:t>&gt; 12.8</w:t>
            </w:r>
          </w:p>
        </w:tc>
        <w:tc>
          <w:tcPr>
            <w:tcW w:w="772" w:type="dxa"/>
            <w:shd w:val="clear" w:color="auto" w:fill="DBE5F1" w:themeFill="accent1" w:themeFillTint="33"/>
            <w:noWrap/>
            <w:vAlign w:val="center"/>
            <w:hideMark/>
          </w:tcPr>
          <w:p w14:paraId="6197BE2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1567160B"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DBE5F1" w:themeFill="accent1" w:themeFillTint="33"/>
            <w:vAlign w:val="center"/>
            <w:hideMark/>
          </w:tcPr>
          <w:p w14:paraId="2EC57419"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8039D39" w14:textId="38612740" w:rsidR="003B1C53" w:rsidRPr="00376EF3" w:rsidRDefault="003B1C53" w:rsidP="003B1C53">
            <w:pPr>
              <w:pStyle w:val="ITRCTableText"/>
              <w:spacing w:beforeLines="30" w:before="72" w:afterLines="30" w:after="72"/>
            </w:pPr>
            <w:r>
              <w:fldChar w:fldCharType="begin"/>
            </w:r>
            <w:r>
              <w:instrText xml:space="preserve"> ADDIN ZOTERO_ITEM CSL_CITATION {"citationID":"kkHlnBmb","properties":{"formattedCitation":"(Foldvik et al. 2024)","plainCitation":"(Foldvik et al. 2024)","noteIndex":0},"citationItems":[{"id":2348,"uris":["http://zotero.org/groups/4911552/items/NFMULGUG"],"itemData":{"id":2348,"type":"article-journal","container-title":"Environmental Toxicology and Chemistry","DOI":"https://doi.org/10.1002/etc.5875","title":"Acute Toxicity Testing of Pink Salmon (&lt;i&gt;&lt;span class=\"nocase\"&gt;Oncorhynchus gorbuscha&lt;/span&gt;&lt;/i&gt;) with the Tire Rubber–Derived Chemical 6PPD‐Quinone","URL":"https://setac.onlinelibrary.wiley.com/doi/10.1002/etc.5875?af=R","author":[{"family":"Foldvik","given":"Anders"},{"family":"Kryuchkov","given":"Fedor"},{"family":"Ulvan","given":"Eva"},{"family":"Sandodden","given":"Roar"},{"family":"Kvingedal","given":"Elii"}],"accessed":{"date-parts":[["2024",5,12]]},"issued":{"date-parts":[["2024"]]}}}],"schema":"https://github.com/citation-style-language/schema/raw/master/csl-citation.json"} </w:instrText>
            </w:r>
            <w:r>
              <w:fldChar w:fldCharType="separate"/>
            </w:r>
            <w:r w:rsidRPr="0041213F">
              <w:t>(</w:t>
            </w:r>
            <w:proofErr w:type="spellStart"/>
            <w:r w:rsidRPr="0041213F">
              <w:t>Foldvik</w:t>
            </w:r>
            <w:proofErr w:type="spellEnd"/>
            <w:r w:rsidRPr="0041213F">
              <w:t xml:space="preserve"> et al. 2024)</w:t>
            </w:r>
            <w:r>
              <w:fldChar w:fldCharType="end"/>
            </w:r>
          </w:p>
        </w:tc>
      </w:tr>
      <w:tr w:rsidR="003B1C53" w:rsidRPr="00376EF3" w14:paraId="42E713E2" w14:textId="77777777" w:rsidTr="00FD6A11">
        <w:trPr>
          <w:cantSplit/>
        </w:trPr>
        <w:tc>
          <w:tcPr>
            <w:tcW w:w="1255" w:type="dxa"/>
            <w:shd w:val="clear" w:color="auto" w:fill="DBE5F1" w:themeFill="accent1" w:themeFillTint="33"/>
            <w:vAlign w:val="center"/>
          </w:tcPr>
          <w:p w14:paraId="1CF9266C"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D43C697" w14:textId="77777777" w:rsidR="003B1C53" w:rsidRPr="004121F8"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4C266207" w14:textId="77777777" w:rsidR="003B1C53" w:rsidRPr="00376EF3" w:rsidRDefault="003B1C53" w:rsidP="003B1C53">
            <w:pPr>
              <w:pStyle w:val="ITRCTableText"/>
              <w:spacing w:beforeLines="30" w:before="72" w:afterLines="30" w:after="72"/>
              <w:jc w:val="center"/>
              <w:rPr>
                <w:color w:val="1C1D1E"/>
              </w:rPr>
            </w:pPr>
            <w:r w:rsidRPr="004121F8">
              <w:t xml:space="preserve">Pink Salmon, </w:t>
            </w:r>
            <w:r w:rsidRPr="004121F8">
              <w:rPr>
                <w:i/>
                <w:iCs/>
              </w:rPr>
              <w:t xml:space="preserve">Oncorhynchus </w:t>
            </w:r>
            <w:proofErr w:type="spellStart"/>
            <w:r w:rsidRPr="004121F8">
              <w:rPr>
                <w:i/>
                <w:iCs/>
              </w:rPr>
              <w:t>gorbuscha</w:t>
            </w:r>
            <w:proofErr w:type="spellEnd"/>
          </w:p>
        </w:tc>
        <w:tc>
          <w:tcPr>
            <w:tcW w:w="1620" w:type="dxa"/>
            <w:shd w:val="clear" w:color="auto" w:fill="DBE5F1" w:themeFill="accent1" w:themeFillTint="33"/>
            <w:noWrap/>
            <w:vAlign w:val="center"/>
            <w:hideMark/>
          </w:tcPr>
          <w:p w14:paraId="778B71D8" w14:textId="77777777" w:rsidR="003B1C53" w:rsidRPr="00376EF3" w:rsidRDefault="003B1C53" w:rsidP="003B1C53">
            <w:pPr>
              <w:pStyle w:val="ITRCTableTextCentered"/>
              <w:spacing w:beforeLines="30" w:before="72" w:afterLines="30" w:after="72"/>
            </w:pPr>
            <w:r w:rsidRPr="00376EF3">
              <w:t>&gt;12.8</w:t>
            </w:r>
          </w:p>
        </w:tc>
        <w:tc>
          <w:tcPr>
            <w:tcW w:w="772" w:type="dxa"/>
            <w:shd w:val="clear" w:color="auto" w:fill="DBE5F1" w:themeFill="accent1" w:themeFillTint="33"/>
            <w:noWrap/>
            <w:vAlign w:val="center"/>
            <w:hideMark/>
          </w:tcPr>
          <w:p w14:paraId="3B9B5A5D"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1E67508"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DBE5F1" w:themeFill="accent1" w:themeFillTint="33"/>
            <w:vAlign w:val="center"/>
            <w:hideMark/>
          </w:tcPr>
          <w:p w14:paraId="1124862E"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413C571F" w14:textId="322E1108" w:rsidR="003B1C53" w:rsidRDefault="003B1C53" w:rsidP="003B1C53">
            <w:pPr>
              <w:pStyle w:val="ITRCTableText"/>
              <w:spacing w:beforeLines="30" w:before="72" w:afterLines="30" w:after="72"/>
            </w:pPr>
            <w:r>
              <w:fldChar w:fldCharType="begin"/>
            </w:r>
            <w:r>
              <w:instrText xml:space="preserve"> ADDIN ZOTERO_ITEM CSL_CITATION {"citationID":"HBG5JgCi","properties":{"formattedCitation":"(Foldvik et al. 2024)","plainCitation":"(Foldvik et al. 2024)","noteIndex":0},"citationItems":[{"id":2348,"uris":["http://zotero.org/groups/4911552/items/NFMULGUG"],"itemData":{"id":2348,"type":"article-journal","container-title":"Environmental Toxicology and Chemistry","DOI":"https://doi.org/10.1002/etc.5875","title":"Acute Toxicity Testing of Pink Salmon (&lt;i&gt;&lt;span class=\"nocase\"&gt;Oncorhynchus gorbuscha&lt;/span&gt;&lt;/i&gt;) with the Tire Rubber–Derived Chemical 6PPD‐Quinone","URL":"https://setac.onlinelibrary.wiley.com/doi/10.1002/etc.5875?af=R","author":[{"family":"Foldvik","given":"Anders"},{"family":"Kryuchkov","given":"Fedor"},{"family":"Ulvan","given":"Eva"},{"family":"Sandodden","given":"Roar"},{"family":"Kvingedal","given":"Elii"}],"accessed":{"date-parts":[["2024",5,12]]},"issued":{"date-parts":[["2024"]]}}}],"schema":"https://github.com/citation-style-language/schema/raw/master/csl-citation.json"} </w:instrText>
            </w:r>
            <w:r>
              <w:fldChar w:fldCharType="separate"/>
            </w:r>
            <w:r w:rsidRPr="0041213F">
              <w:t>(</w:t>
            </w:r>
            <w:proofErr w:type="spellStart"/>
            <w:r w:rsidRPr="0041213F">
              <w:t>Foldvik</w:t>
            </w:r>
            <w:proofErr w:type="spellEnd"/>
            <w:r w:rsidRPr="0041213F">
              <w:t xml:space="preserve"> et al. 2024)</w:t>
            </w:r>
            <w:r>
              <w:fldChar w:fldCharType="end"/>
            </w:r>
          </w:p>
        </w:tc>
      </w:tr>
      <w:tr w:rsidR="003B1C53" w:rsidRPr="00376EF3" w14:paraId="6CD037E9" w14:textId="77777777" w:rsidTr="00FD6A11">
        <w:trPr>
          <w:cantSplit/>
        </w:trPr>
        <w:tc>
          <w:tcPr>
            <w:tcW w:w="1255" w:type="dxa"/>
            <w:shd w:val="clear" w:color="auto" w:fill="DBE5F1" w:themeFill="accent1" w:themeFillTint="33"/>
            <w:vAlign w:val="center"/>
          </w:tcPr>
          <w:p w14:paraId="35F293DA"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361EE85D"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AC50D47" w14:textId="77777777" w:rsidR="003B1C53" w:rsidRPr="00376EF3" w:rsidRDefault="003B1C53" w:rsidP="003B1C53">
            <w:pPr>
              <w:pStyle w:val="ITRCTableText"/>
              <w:spacing w:beforeLines="30" w:before="72" w:afterLines="30" w:after="72"/>
              <w:jc w:val="center"/>
            </w:pPr>
            <w:r w:rsidRPr="00376EF3">
              <w:t xml:space="preserve">Rainbow trout, </w:t>
            </w:r>
            <w:r w:rsidRPr="00A04B65">
              <w:rPr>
                <w:i/>
              </w:rPr>
              <w:t>Oncorhynchus mykiss</w:t>
            </w:r>
          </w:p>
        </w:tc>
        <w:tc>
          <w:tcPr>
            <w:tcW w:w="1620" w:type="dxa"/>
            <w:shd w:val="clear" w:color="auto" w:fill="DBE5F1" w:themeFill="accent1" w:themeFillTint="33"/>
            <w:noWrap/>
            <w:vAlign w:val="center"/>
            <w:hideMark/>
          </w:tcPr>
          <w:p w14:paraId="549B404C" w14:textId="77777777" w:rsidR="003B1C53" w:rsidRPr="00376EF3" w:rsidRDefault="003B1C53" w:rsidP="003B1C53">
            <w:pPr>
              <w:pStyle w:val="ITRCTableTextCentered"/>
              <w:spacing w:beforeLines="30" w:before="72" w:afterLines="30" w:after="72"/>
            </w:pPr>
            <w:r w:rsidRPr="00376EF3">
              <w:t>0.64</w:t>
            </w:r>
          </w:p>
        </w:tc>
        <w:tc>
          <w:tcPr>
            <w:tcW w:w="772" w:type="dxa"/>
            <w:shd w:val="clear" w:color="auto" w:fill="DBE5F1" w:themeFill="accent1" w:themeFillTint="33"/>
            <w:noWrap/>
            <w:vAlign w:val="center"/>
            <w:hideMark/>
          </w:tcPr>
          <w:p w14:paraId="62FE85D7"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96167F7"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08DE46ED"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52539D8E" w14:textId="5FD2193C" w:rsidR="003B1C53" w:rsidRPr="00376EF3" w:rsidRDefault="003B1C53" w:rsidP="003B1C53">
            <w:pPr>
              <w:pStyle w:val="ITRCTableText"/>
              <w:spacing w:beforeLines="30" w:before="72" w:afterLines="30" w:after="72"/>
            </w:pPr>
            <w:r>
              <w:fldChar w:fldCharType="begin"/>
            </w:r>
            <w:r>
              <w:instrText xml:space="preserve"> ADDIN ZOTERO_ITEM CSL_CITATION {"citationID":"yWIbmpMT","properties":{"formattedCitation":"(Nair et al. 2023)","plainCitation":"(Nair et al. 2023)","noteIndex":0},"citationItems":[{"id":1145,"uris":["http://zotero.org/groups/4911552/items/9V5ES4MI"],"itemData":{"id":1145,"type":"article","abstract":"N-(1,3-Dimethylbutyl)-N'-phenyl-p-phenylenediamine-quinone (6PPD-Q), the tire rubber-derived transformation product of 6PPD, was recently discovered to cause the acute mortality of coho salmon (Oncorhynchus kisutch). Aiming to identify a potential nontoxic replacement antioxidant for 6PPD, we herein synthesized seven PPD-quinones with distinct side chains to investigate their structure-related toxicities in rainbow trout (Oncorhynchus mykiss). While 6PPD-Q exerted strong toxicity (96 h LC50 = 0.64 µg/L), toxicity was not observed for six other PPD-quinones despite their similar structures. The fish tissue concentrations of 6PPD-Q after exposure (0.8 µg/L) were comparable to the other PPD-quinones, which indicated that bioaccumulation levels were not the reason for the selective toxicity of 6PPD-Q. Hydroxylated PPD-quinones were detected as the predominant metabolites in fish tissue. Interestingly, a single major aromatic hydroxylation metabolite was detected for nontoxic PPD-quinones, but two abundant OH-6PPD-Q isomers were detected. MS2 spectra confirmed that hydroxylation occurred on the alkyl side chain for one isomer. Based on this fact, we suggested a ‘dual-action’ model wherein OH-6PPD-Q was generated by an enzyme with a high regioselectivity, which further attacks an unknown protein to cause lethality. This study reported the selective toxicity of 6PPD-Q and pinpointed the possibility for other PPDs to be applied as safe replacements of 6PPD.","DOI":"10.26434/chemrxiv-2023-pmxvc","genre":"preprint","language":"en","publisher":"Chemistry","source":"DOI.org (Crossref)","title":"In process: Synthesis and Toxicity Evaluation of Tire Rubber–Derived Quinones","URL":"https://chemrxiv.org/engage/chemrxiv/article-details/648ccfec4f8b1884b7669239","author":[{"family":"Nair","given":"Pranav"},{"family":"Sun","given":"Jianxian"},{"family":"Xie","given":"Linna"},{"family":"Kennedy","given":"Lisa"},{"family":"Kozakiewicz","given":"Derek"},{"family":"Kleywegt","given":"Sonya"},{"family":"Hao","given":"Chunyan"},{"family":"Byun","given":"Hannah"},{"family":"Barrett","given":"Holly"},{"family":"Baker","given":"Joshua"},{"family":"Monaghan","given":"Joseph"},{"family":"Krogh","given":"Erik"},{"family":"Song","given":"Datong"},{"family":"Peng","given":"Hui"}],"accessed":{"date-parts":[["2023",6,26]]},"issued":{"date-parts":[["2023",6,20]]}}}],"schema":"https://github.com/citation-style-language/schema/raw/master/csl-citation.json"} </w:instrText>
            </w:r>
            <w:r>
              <w:fldChar w:fldCharType="separate"/>
            </w:r>
            <w:r w:rsidRPr="0041213F">
              <w:t>(Nair et al. 2023)</w:t>
            </w:r>
            <w:r>
              <w:fldChar w:fldCharType="end"/>
            </w:r>
            <w:r w:rsidRPr="00AD5587">
              <w:rPr>
                <w:vertAlign w:val="superscript"/>
              </w:rPr>
              <w:t xml:space="preserve"> </w:t>
            </w:r>
            <w:r w:rsidRPr="00AD5587">
              <w:rPr>
                <w:vertAlign w:val="superscript"/>
              </w:rPr>
              <w:t>**</w:t>
            </w:r>
          </w:p>
        </w:tc>
      </w:tr>
      <w:tr w:rsidR="003B1C53" w:rsidRPr="00376EF3" w14:paraId="174454BB" w14:textId="77777777" w:rsidTr="00FD6A11">
        <w:trPr>
          <w:cantSplit/>
        </w:trPr>
        <w:tc>
          <w:tcPr>
            <w:tcW w:w="1255" w:type="dxa"/>
            <w:shd w:val="clear" w:color="auto" w:fill="DBE5F1" w:themeFill="accent1" w:themeFillTint="33"/>
            <w:vAlign w:val="center"/>
          </w:tcPr>
          <w:p w14:paraId="0AFDD1FF"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466DC9ED"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7CE85BF7" w14:textId="77777777" w:rsidR="003B1C53" w:rsidRPr="00376EF3" w:rsidRDefault="003B1C53" w:rsidP="003B1C53">
            <w:pPr>
              <w:pStyle w:val="ITRCTableText"/>
              <w:spacing w:beforeLines="30" w:before="72" w:afterLines="30" w:after="72"/>
              <w:jc w:val="center"/>
            </w:pPr>
            <w:r w:rsidRPr="00376EF3">
              <w:t xml:space="preserve">Rainbow trout, </w:t>
            </w:r>
            <w:r w:rsidRPr="00A04B65">
              <w:rPr>
                <w:i/>
              </w:rPr>
              <w:t>Oncorhynchus mykiss</w:t>
            </w:r>
          </w:p>
        </w:tc>
        <w:tc>
          <w:tcPr>
            <w:tcW w:w="1620" w:type="dxa"/>
            <w:shd w:val="clear" w:color="auto" w:fill="DBE5F1" w:themeFill="accent1" w:themeFillTint="33"/>
            <w:noWrap/>
            <w:vAlign w:val="center"/>
            <w:hideMark/>
          </w:tcPr>
          <w:p w14:paraId="791D0EE2" w14:textId="77777777" w:rsidR="003B1C53" w:rsidRPr="00376EF3" w:rsidRDefault="003B1C53" w:rsidP="003B1C53">
            <w:pPr>
              <w:pStyle w:val="ITRCTableTextCentered"/>
              <w:spacing w:beforeLines="30" w:before="72" w:afterLines="30" w:after="72"/>
            </w:pPr>
            <w:r w:rsidRPr="00376EF3">
              <w:t>1</w:t>
            </w:r>
          </w:p>
        </w:tc>
        <w:tc>
          <w:tcPr>
            <w:tcW w:w="772" w:type="dxa"/>
            <w:shd w:val="clear" w:color="auto" w:fill="DBE5F1" w:themeFill="accent1" w:themeFillTint="33"/>
            <w:noWrap/>
            <w:vAlign w:val="center"/>
            <w:hideMark/>
          </w:tcPr>
          <w:p w14:paraId="6AD0F38D"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6D1C6760"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75B6B127"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CB718EE" w14:textId="2E789D51" w:rsidR="003B1C53" w:rsidRPr="00376EF3" w:rsidRDefault="003B1C53" w:rsidP="003B1C53">
            <w:pPr>
              <w:pStyle w:val="ITRCTableText"/>
              <w:spacing w:beforeLines="30" w:before="72" w:afterLines="30" w:after="72"/>
            </w:pPr>
            <w:r>
              <w:fldChar w:fldCharType="begin"/>
            </w:r>
            <w:r>
              <w:instrText xml:space="preserve"> ADDIN ZOTERO_ITEM CSL_CITATION {"citationID":"WUfqMuZg","properties":{"formattedCitation":"(Brinkmann et al. 2022)","plainCitation":"(Brinkmann et al. 2022)","noteIndex":0},"citationItems":[{"id":1262,"uris":["http://zotero.org/groups/4911552/items/QN6HYEV7"],"itemData":{"id":1262,"type":"article-journal","abstract":"N-(1,3-Dimethylbutyl)-N′-phenyl-p-phenylenediamine-quinone (6PPD-quinone), a transformation product of the rubber tire antioxidant 6PPD, has recently been identiﬁed as the chemical responsible for urban runoﬀ mortality syndrome in coho salmon, with a median lethal concentration (LC50) of &lt;0.1 μg/L. Subsequent studies have failed to conﬁrm comparable sensitivity in other ﬁsh species. Here, we investigated the acute toxicity of 6PPD-quinone to rainbow trout, brook trout, Arctic char, and white sturgeon. Fish were exposed under static renewal conditions, and exposure concentrations were veriﬁed analytically. Mortalities in brook trout occurred between 1.2 and 20 h, while mortalities began after 7 h and spanned 60 h in rainbow trout. The LC50s in brook trout (24 h) and rainbow trout (72 h) were 0.59 and 1.00 μg/L, respectively. Both species showed characteristic symptoms (increased ventilation, gasping, spiraling, and loss of equilibrium) shortly before death. No mortalities were observed after exposure of either char or sturgeon for 96 h at measured concentrations as high as 14.2 μg/L. This is the ﬁrst study to demonstrate the acute toxicity of 6PPD-quinone to other ﬁshes of commercial, cultural, and ecological importance at environmentally relevant concentrations and provides urgently needed information for environmental risk assessments of this contaminant of emerging concern.","container-title":"Environmental Science &amp; Technology Letters","DOI":"10.1021/acs.estlett.2c00050","ISSN":"2328-8930, 2328-8930","journalAbbreviation":"Environ. Sci. Technol. Lett.","language":"en","page":"acs.estlett.2c00050","source":"DOI.org (Crossref)","title":"Acute toxicity of the tire rubber–derived chemical 6PPD-quinone to four fishes of commercial, cultural, and ecological importance","author":[{"family":"Brinkmann","given":"Markus"},{"family":"Montgomery","given":"David"},{"family":"Selinger","given":"Summer"},{"family":"Miller","given":"Justin G. P."},{"family":"Stock","given":"Eric"},{"family":"Alcaraz","given":"Alper James"},{"family":"Challis","given":"Jonathan K."},{"family":"Weber","given":"Lynn"},{"family":"Janz","given":"David"},{"family":"Hecker","given":"Markus"},{"family":"Wiseman","given":"Steve"}],"issued":{"date-parts":[["2022",3,2]]}}}],"schema":"https://github.com/citation-style-language/schema/raw/master/csl-citation.json"} </w:instrText>
            </w:r>
            <w:r>
              <w:fldChar w:fldCharType="separate"/>
            </w:r>
            <w:r w:rsidRPr="0041213F">
              <w:t>(Brinkmann et al. 2022)</w:t>
            </w:r>
            <w:r>
              <w:fldChar w:fldCharType="end"/>
            </w:r>
          </w:p>
        </w:tc>
      </w:tr>
      <w:tr w:rsidR="003B1C53" w:rsidRPr="00376EF3" w14:paraId="49DC1742" w14:textId="77777777" w:rsidTr="00FD6A11">
        <w:trPr>
          <w:cantSplit/>
        </w:trPr>
        <w:tc>
          <w:tcPr>
            <w:tcW w:w="1255" w:type="dxa"/>
            <w:shd w:val="clear" w:color="auto" w:fill="DBE5F1" w:themeFill="accent1" w:themeFillTint="33"/>
            <w:vAlign w:val="center"/>
          </w:tcPr>
          <w:p w14:paraId="33733D8F"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70D768E"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0A8A1D1A" w14:textId="77777777" w:rsidR="003B1C53" w:rsidRPr="00376EF3" w:rsidRDefault="003B1C53" w:rsidP="003B1C53">
            <w:pPr>
              <w:pStyle w:val="ITRCTableText"/>
              <w:spacing w:beforeLines="30" w:before="72" w:afterLines="30" w:after="72"/>
              <w:jc w:val="center"/>
            </w:pPr>
            <w:r w:rsidRPr="00376EF3">
              <w:t xml:space="preserve">Rainbow trout, </w:t>
            </w:r>
            <w:r w:rsidRPr="00A04B65">
              <w:rPr>
                <w:i/>
              </w:rPr>
              <w:t>Oncorhynchus mykiss</w:t>
            </w:r>
          </w:p>
        </w:tc>
        <w:tc>
          <w:tcPr>
            <w:tcW w:w="1620" w:type="dxa"/>
            <w:shd w:val="clear" w:color="auto" w:fill="DBE5F1" w:themeFill="accent1" w:themeFillTint="33"/>
            <w:noWrap/>
            <w:vAlign w:val="center"/>
            <w:hideMark/>
          </w:tcPr>
          <w:p w14:paraId="6F8B170E" w14:textId="77777777" w:rsidR="003B1C53" w:rsidRPr="00376EF3" w:rsidRDefault="003B1C53" w:rsidP="003B1C53">
            <w:pPr>
              <w:pStyle w:val="ITRCTableTextCentered"/>
              <w:spacing w:beforeLines="30" w:before="72" w:afterLines="30" w:after="72"/>
            </w:pPr>
            <w:r w:rsidRPr="00376EF3">
              <w:t>2.26</w:t>
            </w:r>
          </w:p>
        </w:tc>
        <w:tc>
          <w:tcPr>
            <w:tcW w:w="772" w:type="dxa"/>
            <w:shd w:val="clear" w:color="auto" w:fill="DBE5F1" w:themeFill="accent1" w:themeFillTint="33"/>
            <w:noWrap/>
            <w:vAlign w:val="center"/>
            <w:hideMark/>
          </w:tcPr>
          <w:p w14:paraId="46005F2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174F711A"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DB2B7AD"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2C3D61C2" w14:textId="6CB0457D" w:rsidR="003B1C53" w:rsidRPr="00376EF3" w:rsidRDefault="003B1C53" w:rsidP="003B1C53">
            <w:pPr>
              <w:pStyle w:val="ITRCTableText"/>
              <w:spacing w:beforeLines="30" w:before="72" w:afterLines="30" w:after="72"/>
            </w:pPr>
            <w:r>
              <w:fldChar w:fldCharType="begin"/>
            </w:r>
            <w:r>
              <w:instrText xml:space="preserve"> ADDIN ZOTERO_ITEM CSL_CITATION {"citationID":"1ZTwBLwb","properties":{"formattedCitation":"(Di et al. 2022)","plainCitation":"(Di et al. 2022)","noteIndex":0},"citationItems":[{"id":1279,"uris":["http://zotero.org/groups/4911552/items/BLEFEP7S"],"itemData":{"id":1279,"type":"article-journal","abstract":"As a ubiquitous tire antidegradant, N-(1,3-dimethylbutyl)-N’-phenyl-p-phenylenediamine (6PPD) is persistently released into the environment. It is highly toxic to aquatic organisms, and its transformation product 6PPD-quinone (6PPD-Q), is “very highly toxic” to Oncorhynchus kisutch at a median lethal concentration (LC50) of &lt; 0.1 ng/mL. Notably, 6PPD and 6PPD-Q are chiral compounds. Here, enantioselective evaluations, including hydrolysis and acute toxicity were conducted after preparing the enantiomer, confirming the enantiomer absolute configuration and establishing enantioseparation methods. In the 6PPD hydrolysis experiments, the products 6PPD-Q, phenol, 4-[(1,3-dimethylbutyl)amino]- (4-DBAP) and 4-hydroxydiphenylamine (4-HDPA) were detected. In different water solutions, the hydrolysis of 4-DBAP and 4-HDPA was very fast (0.87–107 h), while the 6PPD-Q hydrolysis half-lives (12.8–16.3 d) were significantly longer than 6PPD (4.83–64.1 h). At the enantiomeric level, no enantioselective hydrolysis and conversion occurred. R-6PPD generated R-6PPD-Q, and S-6PPD generated S-6PPD-Q, and the formation rate of S-6PPD-Q was 1.77 times faster than R-6PPD-Q. In terms of the enantioselective toxicity, the 6PPD enantiomer was highly toxic to China-specific Gobiocypris rarus (LC50, 162–201 ng/mL), and it had no enantioselective difference. 6PPD-Q was “very highly toxic” (LC50, 1.66–4.31 ng/mL) to Oncorhynchus mykiss, which is of commercial importance, and the toxicities of rac-6PPD-Q and S-6PPD-Q were 1.9 and 2.6 times higher than R-6PPD-Q. Furthermore, the formation concentrations of S-6PPD-Q and R-6PPD-Q in 6PPD water solutions were higher than the LC50 values of O. kisutch and O. mykiss, and the toxicity of 6PPD-Q was highly species-specific, which should raise concern. These results provide important information for environmental risk assessments of 6PPD and 6PPD-Q, especially from the perspective of enantiomers.","container-title":"Environment International","DOI":"10.1016/j.envint.2022.107374","ISSN":"0160-4120","journalAbbreviation":"Environment International","language":"en","page":"107374","source":"ScienceDirect","title":"Chiral perspective evaluations: Enantioselective hydrolysis of 6PPD and 6PPD-quinone in water and enantioselective toxicity to &lt;i&gt;Gobiocypris rarus&lt;/i&gt; and &lt;i&gt;Oncorhynchus mykiss&lt;/i&gt;","title-short":"Chiral perspective evaluations","volume":"166","author":[{"family":"Di","given":"Shanshan"},{"family":"Liu","given":"Zhenzhen"},{"family":"Zhao","given":"Huiyu"},{"family":"Li","given":"Ying"},{"family":"Qi","given":"Peipei"},{"family":"Wang","given":"Zhiwei"},{"family":"Xu","given":"Hao"},{"family":"Jin","given":"Yuanxiang"},{"family":"Wang","given":"Xinquan"}],"issued":{"date-parts":[["2022",8,1]]}}}],"schema":"https://github.com/citation-style-language/schema/raw/master/csl-citation.json"} </w:instrText>
            </w:r>
            <w:r>
              <w:fldChar w:fldCharType="separate"/>
            </w:r>
            <w:r w:rsidRPr="0041213F">
              <w:t>(Di et al. 2022)</w:t>
            </w:r>
            <w:r>
              <w:fldChar w:fldCharType="end"/>
            </w:r>
          </w:p>
        </w:tc>
      </w:tr>
      <w:tr w:rsidR="003B1C53" w:rsidRPr="00376EF3" w14:paraId="49DC5D8F" w14:textId="77777777" w:rsidTr="00FD6A11">
        <w:trPr>
          <w:cantSplit/>
        </w:trPr>
        <w:tc>
          <w:tcPr>
            <w:tcW w:w="1255" w:type="dxa"/>
            <w:shd w:val="clear" w:color="auto" w:fill="DBE5F1" w:themeFill="accent1" w:themeFillTint="33"/>
            <w:vAlign w:val="center"/>
          </w:tcPr>
          <w:p w14:paraId="1B751945"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6571AD2" w14:textId="77777777" w:rsidR="003B1C53" w:rsidRPr="004121F8"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06ACD152" w14:textId="77777777" w:rsidR="003B1C53" w:rsidRPr="004121F8" w:rsidRDefault="003B1C53" w:rsidP="003B1C53">
            <w:pPr>
              <w:pStyle w:val="ITRCTableText"/>
              <w:spacing w:beforeLines="30" w:before="72" w:afterLines="30" w:after="72"/>
              <w:jc w:val="center"/>
            </w:pPr>
            <w:r w:rsidRPr="004121F8">
              <w:t xml:space="preserve">Sockeye salmon, </w:t>
            </w:r>
            <w:r w:rsidRPr="004121F8">
              <w:rPr>
                <w:i/>
                <w:iCs/>
              </w:rPr>
              <w:t>Oncorhynchus nerka</w:t>
            </w:r>
          </w:p>
        </w:tc>
        <w:tc>
          <w:tcPr>
            <w:tcW w:w="1620" w:type="dxa"/>
            <w:shd w:val="clear" w:color="auto" w:fill="DBE5F1" w:themeFill="accent1" w:themeFillTint="33"/>
            <w:noWrap/>
            <w:vAlign w:val="center"/>
            <w:hideMark/>
          </w:tcPr>
          <w:p w14:paraId="2EE6E0FA" w14:textId="77777777" w:rsidR="003B1C53" w:rsidRPr="00376EF3" w:rsidRDefault="003B1C53" w:rsidP="003B1C53">
            <w:pPr>
              <w:pStyle w:val="ITRCTableTextCentered"/>
              <w:spacing w:beforeLines="30" w:before="72" w:afterLines="30" w:after="72"/>
            </w:pPr>
            <w:r w:rsidRPr="00376EF3">
              <w:t>&gt; 50</w:t>
            </w:r>
          </w:p>
        </w:tc>
        <w:tc>
          <w:tcPr>
            <w:tcW w:w="772" w:type="dxa"/>
            <w:shd w:val="clear" w:color="auto" w:fill="DBE5F1" w:themeFill="accent1" w:themeFillTint="33"/>
            <w:noWrap/>
            <w:vAlign w:val="center"/>
            <w:hideMark/>
          </w:tcPr>
          <w:p w14:paraId="6A519469"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6B765D2"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54CA15C9"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7B29A75" w14:textId="3F91D285" w:rsidR="003B1C53" w:rsidRPr="00376EF3" w:rsidRDefault="003B1C53" w:rsidP="003B1C53">
            <w:pPr>
              <w:pStyle w:val="ITRCTableText"/>
              <w:spacing w:beforeLines="30" w:before="72" w:afterLines="30" w:after="72"/>
            </w:pPr>
            <w:r>
              <w:fldChar w:fldCharType="begin"/>
            </w:r>
            <w:r>
              <w:instrText xml:space="preserve"> ADDIN ZOTERO_ITEM CSL_CITATION {"citationID":"fHdi6XBj","properties":{"formattedCitation":"(Greer et al. 2023)","plainCitation":"(Greer et al. 2023)","noteIndex":0},"citationItems":[{"id":1379,"uris":["http://zotero.org/groups/4911552/items/P6RF5UFR"],"itemData":{"id":1379,"type":"article-journal","abstract":"The tire wear transformation product 6PPD-quinone (6PPDQ) has been implicated as the causative factor for broad scale mortality events for coho salmon in the Pacific Northwest. Highly variable sensitivity to 6PPDQ in closely related salmonids complicates efforts to evaluate the broader toxicological impacts to aquatic ecosystems. Our goals were to (1) validate the large range of in vivo species sensitivities reported for coho, Chinook, and sockeye salmon and (2) develop an in vitro platform for assessing 6PPDQ toxicity. In vivo studies confirmed the acute sensitivity of juvenile coho (12 h LC50 = 80.4 ng/L) and demonstrated that sockeye salmon were not vulnerable to mortality. Chinook salmon were sensitive to 6PPDQ mortality at initial concentrations &gt;25 μg/L, </w:instrText>
            </w:r>
            <w:r>
              <w:rPr>
                <w:rFonts w:ascii="Cambria Math" w:hAnsi="Cambria Math" w:cs="Cambria Math"/>
              </w:rPr>
              <w:instrText>∼</w:instrText>
            </w:r>
            <w:r>
              <w:instrText xml:space="preserve">10-fold greater than reported environmental measurements. In vitro, the coho salmon cell line CSE-119 was acutely sensitive to 6PPDQ (metabolic EC50 = 7.9 μg/L, cytotoxicity EC50 = 6.1 μg/L). Analogous Chinook (CHSE-214) and sockeye salmon (SSE-5) cell lines were nonresponsive in both assays, and rainbow trout RTG-2 cells began showing metabolic effects at 68 μg/L (EC5). Recreation of species-specific 6PPDQ sensitivity in vitro implicates conserved modes of action in CSE-119 that could be utilized for mechanistic studies of 6PPDQ toxicity and screening of other PPD transformation products.","container-title":"Environmental Science &amp; Technology Letters","DOI":"10.1021/acs.estlett.3c00196","journalAbbreviation":"Environ. Sci. Technol. Lett.","note":"publisher: American Chemical Society","source":"ACS Publications","title":"Establishing an In Vitro Model to Assess the Toxicity of 6PPD-Quinone and Other Tire Wear Transformation Products","URL":"https://doi.org/10.1021/acs.estlett.3c00196","author":[{"family":"Greer","given":"Justin B."},{"family":"Dalsky","given":"Ellie M."},{"family":"Lane","given":"Rachael F."},{"family":"Hansen","given":"John D."}],"accessed":{"date-parts":[["2023",5,8]]},"issued":{"date-parts":[["2023",5,2]]}}}],"schema":"https://github.com/citation-style-language/schema/raw/master/csl-citation.json"} </w:instrText>
            </w:r>
            <w:r>
              <w:fldChar w:fldCharType="separate"/>
            </w:r>
            <w:r w:rsidRPr="002E0EEC">
              <w:t>(Greer et al. 2023)</w:t>
            </w:r>
            <w:r>
              <w:fldChar w:fldCharType="end"/>
            </w:r>
          </w:p>
        </w:tc>
      </w:tr>
      <w:tr w:rsidR="003B1C53" w:rsidRPr="00376EF3" w14:paraId="46E88E13" w14:textId="77777777" w:rsidTr="00FD6A11">
        <w:trPr>
          <w:cantSplit/>
        </w:trPr>
        <w:tc>
          <w:tcPr>
            <w:tcW w:w="1255" w:type="dxa"/>
            <w:shd w:val="clear" w:color="auto" w:fill="DBE5F1" w:themeFill="accent1" w:themeFillTint="33"/>
            <w:vAlign w:val="center"/>
          </w:tcPr>
          <w:p w14:paraId="25FE15BC"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F949E85"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23922A43" w14:textId="77777777" w:rsidR="003B1C53" w:rsidRPr="00376EF3" w:rsidRDefault="003B1C53" w:rsidP="003B1C53">
            <w:pPr>
              <w:pStyle w:val="ITRCTableText"/>
              <w:spacing w:beforeLines="30" w:before="72" w:afterLines="30" w:after="72"/>
              <w:jc w:val="center"/>
            </w:pPr>
            <w:r w:rsidRPr="00376EF3">
              <w:t xml:space="preserve">Southern Asian dolly </w:t>
            </w:r>
            <w:proofErr w:type="spellStart"/>
            <w:r w:rsidRPr="00376EF3">
              <w:t>varden</w:t>
            </w:r>
            <w:proofErr w:type="spellEnd"/>
            <w:r w:rsidRPr="00376EF3">
              <w:t xml:space="preserve">, </w:t>
            </w:r>
            <w:r w:rsidRPr="00A04B65">
              <w:rPr>
                <w:i/>
              </w:rPr>
              <w:t xml:space="preserve">Salvelinus </w:t>
            </w:r>
            <w:proofErr w:type="spellStart"/>
            <w:r w:rsidRPr="00A04B65">
              <w:rPr>
                <w:i/>
              </w:rPr>
              <w:t>curilus</w:t>
            </w:r>
            <w:proofErr w:type="spellEnd"/>
          </w:p>
        </w:tc>
        <w:tc>
          <w:tcPr>
            <w:tcW w:w="1620" w:type="dxa"/>
            <w:shd w:val="clear" w:color="auto" w:fill="DBE5F1" w:themeFill="accent1" w:themeFillTint="33"/>
            <w:noWrap/>
            <w:vAlign w:val="center"/>
            <w:hideMark/>
          </w:tcPr>
          <w:p w14:paraId="396C0CEE" w14:textId="77777777" w:rsidR="003B1C53" w:rsidRPr="00376EF3" w:rsidRDefault="003B1C53" w:rsidP="003B1C53">
            <w:pPr>
              <w:pStyle w:val="ITRCTableTextCentered"/>
              <w:spacing w:beforeLines="30" w:before="72" w:afterLines="30" w:after="72"/>
            </w:pPr>
            <w:r w:rsidRPr="00376EF3">
              <w:t>&gt; 3.8</w:t>
            </w:r>
          </w:p>
        </w:tc>
        <w:tc>
          <w:tcPr>
            <w:tcW w:w="772" w:type="dxa"/>
            <w:shd w:val="clear" w:color="auto" w:fill="DBE5F1" w:themeFill="accent1" w:themeFillTint="33"/>
            <w:noWrap/>
            <w:vAlign w:val="center"/>
            <w:hideMark/>
          </w:tcPr>
          <w:p w14:paraId="0138CFF8"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B8F17D6"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3B92562B"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8008483" w14:textId="28F2797B" w:rsidR="003B1C53" w:rsidRPr="00376EF3" w:rsidRDefault="003B1C53" w:rsidP="003B1C53">
            <w:pPr>
              <w:pStyle w:val="ITRCTableText"/>
              <w:spacing w:beforeLines="30" w:before="72" w:afterLines="30" w:after="72"/>
            </w:pPr>
            <w:r>
              <w:fldChar w:fldCharType="begin"/>
            </w:r>
            <w:r>
              <w:instrText xml:space="preserve"> ADDIN ZOTERO_ITEM CSL_CITATION {"citationID":"o2XVDy9t","properties":{"formattedCitation":"(Hiki and Yamamoto 2022)","plainCitation":"(Hiki and Yamamoto 2022)","noteIndex":0},"citationItems":[{"id":1023,"uris":["http://zotero.org/groups/4911552/items/VQE4EZWI"],"itemData":{"id":1023,"type":"article-journal","abstract":"N-(1,3-Dimethylbutyl)-N′-phenyl-p-phenylenediamine-quinone, also known as 6PPD-quinone (6PPD-Q), was recently identified as the toxic chemical that causes acute mortality in coho salmon following exposure to urban road runoff. Subsequent studies found that there were large differences in sensitivity to 6PPD-Q (&gt;100-fold) even among salmonid species. Here we performed 96 h acute toxicity tests of 6PPD-Q with three salmonid species (Salvelinus leucomaenis pluvius, Salvelinus curilus, and Oncorhynchus masou masou) and found that 6PPD-Q was lethally toxic to S. leucomaenis pluvius with a 24 h median lethal concentration (LC50) of 0.51 μg/L but not to the other two species at environmentally relevant concentrations (&lt;3.8 μg/L). In addition, we measured the concentrations of 6PPD-Q and the suspected monohydroxylated metabolite in brain and gill tissues for the three species. The median internal lethal concentrations (ILC50) of 6PPD-Q were estimated to be 4.0 μg/kg of wet weight in brain and 6.2 μg/kg of wet weight in gill for S. leucomaenis pluvius, while the tissue concentrations of 6PPD-Q in the other two surviving species exceeded the ILC50 values for S. leucomaenis pluvius. These results suggest that species sensitivity differences might be affected by toxicodynamic factors as well as toxicokinetics.","container-title":"Environmental Science &amp; Technology Letters","DOI":"10.1021/acs.estlett.2c00683","issue":"12","journalAbbreviation":"Environ. Sci. Technol. Lett.","note":"publisher: American Chemical Society","page":"1050-1055","source":"ACS Publications","title":"The Tire-Derived Chemical 6PPD-quinone Is Lethally Toxic to the White-Spotted Char &lt;i&gt;&lt;span class=\"nocase\"&gt;Salvelinus leucomaenis pluvius&lt;/span&gt;&lt;/i&gt; but Not to Two Other Salmonid Species","volume":"9","author":[{"family":"Hiki","given":"Kyoshiro"},{"family":"Yamamoto","given":"Hiroshi"}],"issued":{"date-parts":[["2022",12,13]]}}}],"schema":"https://github.com/citation-style-language/schema/raw/master/csl-citation.json"} </w:instrText>
            </w:r>
            <w:r>
              <w:fldChar w:fldCharType="separate"/>
            </w:r>
            <w:r w:rsidRPr="0041213F">
              <w:t>(Hiki and Yamamoto 2022)</w:t>
            </w:r>
            <w:r>
              <w:fldChar w:fldCharType="end"/>
            </w:r>
          </w:p>
        </w:tc>
      </w:tr>
      <w:tr w:rsidR="003B1C53" w:rsidRPr="00376EF3" w14:paraId="7429BBD4" w14:textId="77777777" w:rsidTr="00FD6A11">
        <w:trPr>
          <w:cantSplit/>
        </w:trPr>
        <w:tc>
          <w:tcPr>
            <w:tcW w:w="1255" w:type="dxa"/>
            <w:shd w:val="clear" w:color="auto" w:fill="DBE5F1" w:themeFill="accent1" w:themeFillTint="33"/>
            <w:vAlign w:val="center"/>
          </w:tcPr>
          <w:p w14:paraId="629F4BBD"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4296D86"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145B7BAF" w14:textId="77777777" w:rsidR="003B1C53" w:rsidRPr="00376EF3" w:rsidRDefault="003B1C53" w:rsidP="003B1C53">
            <w:pPr>
              <w:pStyle w:val="ITRCTableText"/>
              <w:spacing w:beforeLines="30" w:before="72" w:afterLines="30" w:after="72"/>
              <w:jc w:val="center"/>
            </w:pPr>
            <w:proofErr w:type="spellStart"/>
            <w:r w:rsidRPr="00376EF3">
              <w:t>Westslope</w:t>
            </w:r>
            <w:proofErr w:type="spellEnd"/>
            <w:r w:rsidRPr="00376EF3">
              <w:t xml:space="preserve"> cutthroat trout, </w:t>
            </w:r>
            <w:r w:rsidRPr="00A04B65">
              <w:rPr>
                <w:i/>
              </w:rPr>
              <w:t xml:space="preserve">Oncorhynchus </w:t>
            </w:r>
            <w:proofErr w:type="spellStart"/>
            <w:r w:rsidRPr="00A04B65">
              <w:rPr>
                <w:i/>
              </w:rPr>
              <w:t>clarkii</w:t>
            </w:r>
            <w:proofErr w:type="spellEnd"/>
            <w:r w:rsidRPr="00A04B65">
              <w:rPr>
                <w:i/>
              </w:rPr>
              <w:t xml:space="preserve"> </w:t>
            </w:r>
            <w:proofErr w:type="spellStart"/>
            <w:r w:rsidRPr="00A04B65">
              <w:rPr>
                <w:i/>
              </w:rPr>
              <w:t>lewisi</w:t>
            </w:r>
            <w:proofErr w:type="spellEnd"/>
          </w:p>
        </w:tc>
        <w:tc>
          <w:tcPr>
            <w:tcW w:w="1620" w:type="dxa"/>
            <w:shd w:val="clear" w:color="auto" w:fill="DBE5F1" w:themeFill="accent1" w:themeFillTint="33"/>
            <w:noWrap/>
            <w:vAlign w:val="center"/>
            <w:hideMark/>
          </w:tcPr>
          <w:p w14:paraId="14A49F6D" w14:textId="77777777" w:rsidR="003B1C53" w:rsidRPr="00376EF3" w:rsidRDefault="003B1C53" w:rsidP="003B1C53">
            <w:pPr>
              <w:pStyle w:val="ITRCTableTextCentered"/>
              <w:spacing w:beforeLines="30" w:before="72" w:afterLines="30" w:after="72"/>
            </w:pPr>
            <w:r w:rsidRPr="00376EF3">
              <w:t>&gt;10</w:t>
            </w:r>
          </w:p>
        </w:tc>
        <w:tc>
          <w:tcPr>
            <w:tcW w:w="772" w:type="dxa"/>
            <w:shd w:val="clear" w:color="auto" w:fill="DBE5F1" w:themeFill="accent1" w:themeFillTint="33"/>
            <w:noWrap/>
            <w:vAlign w:val="center"/>
            <w:hideMark/>
          </w:tcPr>
          <w:p w14:paraId="0A84CA94"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235C492A"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266F88FB"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FE6CBEB" w14:textId="0D074D3F" w:rsidR="003B1C53" w:rsidRPr="00376EF3" w:rsidRDefault="003B1C53" w:rsidP="003B1C53">
            <w:pPr>
              <w:pStyle w:val="ITRCTableText"/>
              <w:spacing w:beforeLines="30" w:before="72" w:afterLines="30" w:after="72"/>
            </w:pPr>
            <w:r>
              <w:fldChar w:fldCharType="begin"/>
            </w:r>
            <w:r>
              <w:instrText xml:space="preserve"> ADDIN ZOTERO_ITEM CSL_CITATION {"citationID":"tyAJelS1","properties":{"formattedCitation":"(Montgomery et al. 2023)","plainCitation":"(Montgomery et al. 2023)","noteIndex":0},"citationItems":[{"id":1312,"uris":["http://zotero.org/groups/4911552/items/X3FANIWH"],"itemData":{"id":1312,"type":"article","abstract":"N-(1,3-Dimethylbutyl)-N’-Phenyl-P-Phenylenediamine-Quinone (6PPD-Q) is a recently identified contaminant that originates from the oxidation of the tire anti-degradant 6PPD. 6PPD-Q is acutely toxic to select salmonids at environmentally relevant concentrations, while other fish species display tolerance to concentrations surpassing those measured in the environment. The reasons for these marked differences in sensitivity are presently unknown. The objective of this research was to explore potential toxicokinetic drivers of species sensitivity by characterizing biliary metabolites of 6PPD-Q in sensitive and tolerant fishes. For the first time, we identified an O-glucuronide metabolite of 6PPD-Q using high-resolution mass spectrometry. The semi-quantified levels of this metabolite in tolerant species or life stages, including white sturgeon (Acipenser transmontanus), chinook salmon (Oncorhynchus tshawytscha), westslope cutthroat trout (Oncorhynchus clarkia lewisi) and non-fry life stages of Atlantic salmon (Salmo salar), were greater than those in sensitive species, including coho salmon (Oncorhynchus kisutch), brook trout (Salvelinus fontinalis), and rainbow trout (Oncorhynchus mykiss), suggesting that tolerant species might more effectively detoxify 6PPD-Q. Thus, we hypothesize that differences in species sensitivity are a result of differences in basal expression of biotransformation enzyme across various fish species. Moreover, the semi-quantification of 6PPD-Q metabolites in bile extracted from wild-caught fish might be a useful biomarker of exposure to 6PPD-Q, thereby being invaluable to environmental monitoring and risk assessment.","DOI":"10.1101/2023.08.18.553920","language":"en","license":"© 2023, Posted by Cold Spring Harbor Laboratory. This pre-print is available under a Creative Commons License (Attribution-NonCommercial-NoDerivs 4.0 International), CC BY-NC-ND 4.0, as described at http://creativecommons.org/licenses/by-nc-nd/4.0/","note":"page: 2023.08.18.553920\nsection: New Results","publisher":"bioRxiv","source":"bioRxiv","title":"Not Yet Peer Reviewed: Toxicokinetic Characterization of the Inter-Species Differences in 6PPD-Quinone Toxicity Across Seven Fish Species: Metabolite Identification and Semi-Quantification","title-short":"Toxicokinetic Characterization of the Inter-Species Differences in 6PPD-Quinone Toxicity Across Seven Fish Species","URL":"https://www.biorxiv.org/content/10.1101/2023.08.18.553920v1","author":[{"family":"Montgomery","given":"David"},{"family":"Ji","given":"Xiaowen"},{"family":"Cantin","given":"Jenna"},{"family":"Philibert","given":"Danielle"},{"family":"Foster","given":"Garrett"},{"family":"Selinger","given":"Summer"},{"family":"Jain","given":"Niteesh"},{"family":"Miller","given":"Justin"},{"family":"McIntyre","given":"Jenifer"},{"family":"Jourdan","given":"Benjamin","non-dropping-particle":"de"},{"family":"Wiseman","given":"Steve"},{"family":"Hecker","given":"Markus"},{"family":"Brinkmann","given":"Markus"}],"accessed":{"date-parts":[["2023",9,5]]},"issued":{"date-parts":[["2023",8,20]]}}}],"schema":"https://github.com/citation-style-language/schema/raw/master/csl-citation.json"} </w:instrText>
            </w:r>
            <w:r>
              <w:fldChar w:fldCharType="separate"/>
            </w:r>
            <w:r w:rsidRPr="0041213F">
              <w:t>(Montgomery et al. 2023)</w:t>
            </w:r>
            <w:r>
              <w:fldChar w:fldCharType="end"/>
            </w:r>
          </w:p>
        </w:tc>
      </w:tr>
      <w:tr w:rsidR="003B1C53" w:rsidRPr="00376EF3" w14:paraId="3E8B2271" w14:textId="77777777" w:rsidTr="00FD6A11">
        <w:trPr>
          <w:cantSplit/>
        </w:trPr>
        <w:tc>
          <w:tcPr>
            <w:tcW w:w="1255" w:type="dxa"/>
            <w:shd w:val="clear" w:color="auto" w:fill="DBE5F1" w:themeFill="accent1" w:themeFillTint="33"/>
            <w:vAlign w:val="center"/>
          </w:tcPr>
          <w:p w14:paraId="00179C78" w14:textId="77777777" w:rsidR="003B1C53" w:rsidRPr="00376EF3" w:rsidRDefault="003B1C53" w:rsidP="003B1C53">
            <w:pPr>
              <w:pStyle w:val="ITRCTableText"/>
              <w:spacing w:beforeLines="30" w:before="72" w:afterLines="30" w:after="72"/>
              <w:jc w:val="center"/>
            </w:pPr>
            <w:r w:rsidRPr="00376EF3">
              <w:lastRenderedPageBreak/>
              <w:t>6PPD</w:t>
            </w:r>
            <w:r>
              <w:noBreakHyphen/>
              <w:t>q</w:t>
            </w:r>
          </w:p>
        </w:tc>
        <w:tc>
          <w:tcPr>
            <w:tcW w:w="1350" w:type="dxa"/>
            <w:shd w:val="clear" w:color="auto" w:fill="DBE5F1" w:themeFill="accent1" w:themeFillTint="33"/>
            <w:vAlign w:val="center"/>
          </w:tcPr>
          <w:p w14:paraId="24DA632A"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691B053E" w14:textId="77777777" w:rsidR="003B1C53" w:rsidRPr="00376EF3" w:rsidRDefault="003B1C53" w:rsidP="003B1C53">
            <w:pPr>
              <w:pStyle w:val="ITRCTableText"/>
              <w:spacing w:beforeLines="30" w:before="72" w:afterLines="30" w:after="72"/>
              <w:jc w:val="center"/>
            </w:pPr>
            <w:r w:rsidRPr="00376EF3">
              <w:t xml:space="preserve">White spotted char, </w:t>
            </w:r>
            <w:r w:rsidRPr="00A04B65">
              <w:rPr>
                <w:i/>
              </w:rPr>
              <w:t xml:space="preserve">Salvelinus </w:t>
            </w:r>
            <w:proofErr w:type="spellStart"/>
            <w:r w:rsidRPr="00A04B65">
              <w:rPr>
                <w:i/>
              </w:rPr>
              <w:t>leucomaenis</w:t>
            </w:r>
            <w:proofErr w:type="spellEnd"/>
            <w:r w:rsidRPr="00A04B65">
              <w:rPr>
                <w:i/>
              </w:rPr>
              <w:t xml:space="preserve"> </w:t>
            </w:r>
            <w:proofErr w:type="spellStart"/>
            <w:r w:rsidRPr="00A04B65">
              <w:rPr>
                <w:i/>
              </w:rPr>
              <w:t>pluvius</w:t>
            </w:r>
            <w:proofErr w:type="spellEnd"/>
          </w:p>
        </w:tc>
        <w:tc>
          <w:tcPr>
            <w:tcW w:w="1620" w:type="dxa"/>
            <w:shd w:val="clear" w:color="auto" w:fill="DBE5F1" w:themeFill="accent1" w:themeFillTint="33"/>
            <w:noWrap/>
            <w:vAlign w:val="center"/>
            <w:hideMark/>
          </w:tcPr>
          <w:p w14:paraId="4CA511D6" w14:textId="77777777" w:rsidR="003B1C53" w:rsidRPr="00376EF3" w:rsidRDefault="003B1C53" w:rsidP="003B1C53">
            <w:pPr>
              <w:pStyle w:val="ITRCTableTextCentered"/>
              <w:spacing w:beforeLines="30" w:before="72" w:afterLines="30" w:after="72"/>
            </w:pPr>
            <w:r w:rsidRPr="00376EF3">
              <w:t>0.51</w:t>
            </w:r>
          </w:p>
        </w:tc>
        <w:tc>
          <w:tcPr>
            <w:tcW w:w="772" w:type="dxa"/>
            <w:shd w:val="clear" w:color="auto" w:fill="DBE5F1" w:themeFill="accent1" w:themeFillTint="33"/>
            <w:noWrap/>
            <w:vAlign w:val="center"/>
            <w:hideMark/>
          </w:tcPr>
          <w:p w14:paraId="73AA114F"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E670A58"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3204BB8B"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A9B9AB6" w14:textId="0C4C5931" w:rsidR="003B1C53" w:rsidRPr="00376EF3" w:rsidRDefault="003B1C53" w:rsidP="003B1C53">
            <w:pPr>
              <w:pStyle w:val="ITRCTableText"/>
              <w:spacing w:beforeLines="30" w:before="72" w:afterLines="30" w:after="72"/>
            </w:pPr>
            <w:r>
              <w:fldChar w:fldCharType="begin"/>
            </w:r>
            <w:r>
              <w:instrText xml:space="preserve"> ADDIN ZOTERO_ITEM CSL_CITATION {"citationID":"xARG4v9d","properties":{"formattedCitation":"(Hiki and Yamamoto 2022)","plainCitation":"(Hiki and Yamamoto 2022)","noteIndex":0},"citationItems":[{"id":1023,"uris":["http://zotero.org/groups/4911552/items/VQE4EZWI"],"itemData":{"id":1023,"type":"article-journal","abstract":"N-(1,3-Dimethylbutyl)-N′-phenyl-p-phenylenediamine-quinone, also known as 6PPD-quinone (6PPD-Q), was recently identified as the toxic chemical that causes acute mortality in coho salmon following exposure to urban road runoff. Subsequent studies found that there were large differences in sensitivity to 6PPD-Q (&gt;100-fold) even among salmonid species. Here we performed 96 h acute toxicity tests of 6PPD-Q with three salmonid species (Salvelinus leucomaenis pluvius, Salvelinus curilus, and Oncorhynchus masou masou) and found that 6PPD-Q was lethally toxic to S. leucomaenis pluvius with a 24 h median lethal concentration (LC50) of 0.51 μg/L but not to the other two species at environmentally relevant concentrations (&lt;3.8 μg/L). In addition, we measured the concentrations of 6PPD-Q and the suspected monohydroxylated metabolite in brain and gill tissues for the three species. The median internal lethal concentrations (ILC50) of 6PPD-Q were estimated to be 4.0 μg/kg of wet weight in brain and 6.2 μg/kg of wet weight in gill for S. leucomaenis pluvius, while the tissue concentrations of 6PPD-Q in the other two surviving species exceeded the ILC50 values for S. leucomaenis pluvius. These results suggest that species sensitivity differences might be affected by toxicodynamic factors as well as toxicokinetics.","container-title":"Environmental Science &amp; Technology Letters","DOI":"10.1021/acs.estlett.2c00683","issue":"12","journalAbbreviation":"Environ. Sci. Technol. Lett.","note":"publisher: American Chemical Society","page":"1050-1055","source":"ACS Publications","title":"The Tire-Derived Chemical 6PPD-quinone Is Lethally Toxic to the White-Spotted Char &lt;i&gt;&lt;span class=\"nocase\"&gt;Salvelinus leucomaenis pluvius&lt;/span&gt;&lt;/i&gt; but Not to Two Other Salmonid Species","volume":"9","author":[{"family":"Hiki","given":"Kyoshiro"},{"family":"Yamamoto","given":"Hiroshi"}],"issued":{"date-parts":[["2022",12,13]]}}}],"schema":"https://github.com/citation-style-language/schema/raw/master/csl-citation.json"} </w:instrText>
            </w:r>
            <w:r>
              <w:fldChar w:fldCharType="separate"/>
            </w:r>
            <w:r w:rsidRPr="0041213F">
              <w:t>(Hiki and Yamamoto 2022)</w:t>
            </w:r>
            <w:r>
              <w:fldChar w:fldCharType="end"/>
            </w:r>
          </w:p>
        </w:tc>
      </w:tr>
      <w:tr w:rsidR="003B1C53" w:rsidRPr="00376EF3" w14:paraId="74638FDF" w14:textId="77777777" w:rsidTr="00FD6A11">
        <w:trPr>
          <w:cantSplit/>
        </w:trPr>
        <w:tc>
          <w:tcPr>
            <w:tcW w:w="1255" w:type="dxa"/>
            <w:shd w:val="clear" w:color="auto" w:fill="DBE5F1" w:themeFill="accent1" w:themeFillTint="33"/>
            <w:vAlign w:val="center"/>
          </w:tcPr>
          <w:p w14:paraId="7AB5194C"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098670F"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41B65409" w14:textId="77777777" w:rsidR="003B1C53" w:rsidRPr="00376EF3" w:rsidRDefault="003B1C53" w:rsidP="003B1C53">
            <w:pPr>
              <w:pStyle w:val="ITRCTableText"/>
              <w:spacing w:beforeLines="30" w:before="72" w:afterLines="30" w:after="72"/>
              <w:jc w:val="center"/>
            </w:pPr>
            <w:r w:rsidRPr="00376EF3">
              <w:t xml:space="preserve">White sturgeon, </w:t>
            </w:r>
            <w:r w:rsidRPr="00A04B65">
              <w:rPr>
                <w:i/>
              </w:rPr>
              <w:t xml:space="preserve">Acipenser </w:t>
            </w:r>
            <w:proofErr w:type="spellStart"/>
            <w:r w:rsidRPr="00A04B65">
              <w:rPr>
                <w:i/>
              </w:rPr>
              <w:t>transmontanus</w:t>
            </w:r>
            <w:proofErr w:type="spellEnd"/>
          </w:p>
        </w:tc>
        <w:tc>
          <w:tcPr>
            <w:tcW w:w="1620" w:type="dxa"/>
            <w:shd w:val="clear" w:color="auto" w:fill="DBE5F1" w:themeFill="accent1" w:themeFillTint="33"/>
            <w:noWrap/>
            <w:vAlign w:val="center"/>
            <w:hideMark/>
          </w:tcPr>
          <w:p w14:paraId="0AC2AFD8" w14:textId="77777777" w:rsidR="003B1C53" w:rsidRPr="00376EF3" w:rsidRDefault="003B1C53" w:rsidP="003B1C53">
            <w:pPr>
              <w:pStyle w:val="ITRCTableTextCentered"/>
              <w:spacing w:beforeLines="30" w:before="72" w:afterLines="30" w:after="72"/>
            </w:pPr>
            <w:r w:rsidRPr="00376EF3">
              <w:t>&gt; 12.7</w:t>
            </w:r>
          </w:p>
        </w:tc>
        <w:tc>
          <w:tcPr>
            <w:tcW w:w="772" w:type="dxa"/>
            <w:shd w:val="clear" w:color="auto" w:fill="DBE5F1" w:themeFill="accent1" w:themeFillTint="33"/>
            <w:noWrap/>
            <w:vAlign w:val="center"/>
            <w:hideMark/>
          </w:tcPr>
          <w:p w14:paraId="69E0AB63"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6B1BDE76"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27324B7B"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4F8675D7" w14:textId="72CB28F5" w:rsidR="003B1C53" w:rsidRPr="00376EF3" w:rsidRDefault="003B1C53" w:rsidP="003B1C53">
            <w:pPr>
              <w:pStyle w:val="ITRCTableText"/>
              <w:spacing w:beforeLines="30" w:before="72" w:afterLines="30" w:after="72"/>
            </w:pPr>
            <w:r>
              <w:fldChar w:fldCharType="begin"/>
            </w:r>
            <w:r>
              <w:instrText xml:space="preserve"> ADDIN ZOTERO_ITEM CSL_CITATION {"citationID":"9gbjQfjh","properties":{"formattedCitation":"(Brinkmann et al. 2022)","plainCitation":"(Brinkmann et al. 2022)","noteIndex":0},"citationItems":[{"id":1262,"uris":["http://zotero.org/groups/4911552/items/QN6HYEV7"],"itemData":{"id":1262,"type":"article-journal","abstract":"N-(1,3-Dimethylbutyl)-N′-phenyl-p-phenylenediamine-quinone (6PPD-quinone), a transformation product of the rubber tire antioxidant 6PPD, has recently been identiﬁed as the chemical responsible for urban runoﬀ mortality syndrome in coho salmon, with a median lethal concentration (LC50) of &lt;0.1 μg/L. Subsequent studies have failed to conﬁrm comparable sensitivity in other ﬁsh species. Here, we investigated the acute toxicity of 6PPD-quinone to rainbow trout, brook trout, Arctic char, and white sturgeon. Fish were exposed under static renewal conditions, and exposure concentrations were veriﬁed analytically. Mortalities in brook trout occurred between 1.2 and 20 h, while mortalities began after 7 h and spanned 60 h in rainbow trout. The LC50s in brook trout (24 h) and rainbow trout (72 h) were 0.59 and 1.00 μg/L, respectively. Both species showed characteristic symptoms (increased ventilation, gasping, spiraling, and loss of equilibrium) shortly before death. No mortalities were observed after exposure of either char or sturgeon for 96 h at measured concentrations as high as 14.2 μg/L. This is the ﬁrst study to demonstrate the acute toxicity of 6PPD-quinone to other ﬁshes of commercial, cultural, and ecological importance at environmentally relevant concentrations and provides urgently needed information for environmental risk assessments of this contaminant of emerging concern.","container-title":"Environmental Science &amp; Technology Letters","DOI":"10.1021/acs.estlett.2c00050","ISSN":"2328-8930, 2328-8930","journalAbbreviation":"Environ. Sci. Technol. Lett.","language":"en","page":"acs.estlett.2c00050","source":"DOI.org (Crossref)","title":"Acute toxicity of the tire rubber–derived chemical 6PPD-quinone to four fishes of commercial, cultural, and ecological importance","author":[{"family":"Brinkmann","given":"Markus"},{"family":"Montgomery","given":"David"},{"family":"Selinger","given":"Summer"},{"family":"Miller","given":"Justin G. P."},{"family":"Stock","given":"Eric"},{"family":"Alcaraz","given":"Alper James"},{"family":"Challis","given":"Jonathan K."},{"family":"Weber","given":"Lynn"},{"family":"Janz","given":"David"},{"family":"Hecker","given":"Markus"},{"family":"Wiseman","given":"Steve"}],"issued":{"date-parts":[["2022",3,2]]}}}],"schema":"https://github.com/citation-style-language/schema/raw/master/csl-citation.json"} </w:instrText>
            </w:r>
            <w:r>
              <w:fldChar w:fldCharType="separate"/>
            </w:r>
            <w:r w:rsidRPr="0041213F">
              <w:t>(Brinkmann et al. 2022)</w:t>
            </w:r>
            <w:r>
              <w:fldChar w:fldCharType="end"/>
            </w:r>
          </w:p>
        </w:tc>
      </w:tr>
      <w:tr w:rsidR="003B1C53" w:rsidRPr="00376EF3" w14:paraId="0507FC09" w14:textId="77777777" w:rsidTr="00FD6A11">
        <w:trPr>
          <w:cantSplit/>
        </w:trPr>
        <w:tc>
          <w:tcPr>
            <w:tcW w:w="1255" w:type="dxa"/>
            <w:shd w:val="clear" w:color="auto" w:fill="DBE5F1" w:themeFill="accent1" w:themeFillTint="33"/>
            <w:vAlign w:val="center"/>
          </w:tcPr>
          <w:p w14:paraId="2A9344E4"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EC6A170"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52C31E2" w14:textId="77777777" w:rsidR="003B1C53" w:rsidRPr="00376EF3" w:rsidRDefault="003B1C53" w:rsidP="003B1C53">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DBE5F1" w:themeFill="accent1" w:themeFillTint="33"/>
            <w:noWrap/>
            <w:vAlign w:val="center"/>
            <w:hideMark/>
          </w:tcPr>
          <w:p w14:paraId="1B829008" w14:textId="77777777" w:rsidR="003B1C53" w:rsidRPr="00376EF3" w:rsidRDefault="003B1C53" w:rsidP="003B1C53">
            <w:pPr>
              <w:pStyle w:val="ITRCTableTextCentered"/>
              <w:spacing w:beforeLines="30" w:before="72" w:afterLines="30" w:after="72"/>
            </w:pPr>
            <w:r w:rsidRPr="00376EF3">
              <w:t>&gt; 54</w:t>
            </w:r>
          </w:p>
        </w:tc>
        <w:tc>
          <w:tcPr>
            <w:tcW w:w="772" w:type="dxa"/>
            <w:shd w:val="clear" w:color="auto" w:fill="DBE5F1" w:themeFill="accent1" w:themeFillTint="33"/>
            <w:noWrap/>
            <w:vAlign w:val="center"/>
            <w:hideMark/>
          </w:tcPr>
          <w:p w14:paraId="7ADC5014"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0F912E9"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1E577A65"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CFF3103" w14:textId="5F2E78A7" w:rsidR="003B1C53" w:rsidRPr="00376EF3" w:rsidRDefault="003B1C53" w:rsidP="003B1C53">
            <w:pPr>
              <w:pStyle w:val="ITRCTableText"/>
              <w:spacing w:beforeLines="30" w:before="72" w:afterLines="30" w:after="72"/>
            </w:pPr>
            <w:r>
              <w:fldChar w:fldCharType="begin"/>
            </w:r>
            <w:r>
              <w:instrText xml:space="preserve"> ADDIN ZOTERO_ITEM CSL_CITATION {"citationID":"uk0jsqMU","properties":{"formattedCitation":"(Hiki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41213F">
              <w:t>(Hiki et al. 2021)</w:t>
            </w:r>
            <w:r>
              <w:fldChar w:fldCharType="end"/>
            </w:r>
          </w:p>
        </w:tc>
      </w:tr>
      <w:tr w:rsidR="003B1C53" w:rsidRPr="00376EF3" w14:paraId="1C9E9C33" w14:textId="77777777" w:rsidTr="00FD6A11">
        <w:trPr>
          <w:cantSplit/>
        </w:trPr>
        <w:tc>
          <w:tcPr>
            <w:tcW w:w="1255" w:type="dxa"/>
            <w:shd w:val="clear" w:color="auto" w:fill="DBE5F1" w:themeFill="accent1" w:themeFillTint="33"/>
            <w:vAlign w:val="center"/>
          </w:tcPr>
          <w:p w14:paraId="1E5CA4BC"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328945D"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26D0AC59" w14:textId="77777777" w:rsidR="003B1C53" w:rsidRPr="00376EF3" w:rsidRDefault="003B1C53" w:rsidP="003B1C53">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DBE5F1" w:themeFill="accent1" w:themeFillTint="33"/>
            <w:noWrap/>
            <w:vAlign w:val="center"/>
            <w:hideMark/>
          </w:tcPr>
          <w:p w14:paraId="2E708FC6" w14:textId="77777777" w:rsidR="003B1C53" w:rsidRPr="00376EF3" w:rsidRDefault="003B1C53" w:rsidP="003B1C53">
            <w:pPr>
              <w:pStyle w:val="ITRCTableTextCentered"/>
              <w:spacing w:beforeLines="30" w:before="72" w:afterLines="30" w:after="72"/>
            </w:pPr>
            <w:r w:rsidRPr="00376EF3">
              <w:t>132.92</w:t>
            </w:r>
          </w:p>
        </w:tc>
        <w:tc>
          <w:tcPr>
            <w:tcW w:w="772" w:type="dxa"/>
            <w:shd w:val="clear" w:color="auto" w:fill="DBE5F1" w:themeFill="accent1" w:themeFillTint="33"/>
            <w:noWrap/>
            <w:vAlign w:val="center"/>
            <w:hideMark/>
          </w:tcPr>
          <w:p w14:paraId="2F4876AC"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9FD72DD"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5B2C3B9C"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4AF7B9C5" w14:textId="5F49A9B2" w:rsidR="003B1C53" w:rsidRPr="00376EF3" w:rsidRDefault="003B1C53" w:rsidP="003B1C53">
            <w:pPr>
              <w:pStyle w:val="ITRCTableText"/>
              <w:spacing w:beforeLines="30" w:before="72" w:afterLines="30" w:after="72"/>
            </w:pPr>
            <w:r>
              <w:fldChar w:fldCharType="begin"/>
            </w:r>
            <w:r>
              <w:instrText xml:space="preserve"> ADDIN ZOTERO_ITEM CSL_CITATION {"citationID":"smSzu2tG","properties":{"formattedCitation":"(Varshney et al. 2022)","plainCitation":"(Varshney et al. 2022)","noteIndex":0},"citationItems":[{"id":1310,"uris":["http://zotero.org/groups/4911552/items/APRMZJBS"],"itemData":{"id":1310,"type":"article-journal","abstract":"N-(1,3-dimethylbutyl)-N′-phenyl-p-phenylenediamine (6PPD) is the most widely used antioxidant in automobile tyres and many rubber products. We investigated the impact of 6PPD and 6PPD quinone on acute toxicity, morphology, swimming behaviour, heart rate, and oxygen consumption in zebrafish larvae. Zebrafish embryos were exposed to 6PPD and 6PPD quinone at concentrations of 1, 10, and 25 µg/L during the development period of 1–96 hpf. In the present study, 6PPD quinone was found to be toxic to zebrafish larvae with a 24 h LC50 of 308.67 µg/L. No significant mortality was observed at any of the tested concentrations. A dose-dependent reduction in swimming performance was observed in the exposed larvae at 116 hpf for both toxicants. Overall, our study shows that exposure of zebrafish embryos to 6PPD and 6PPD quinone at environmentally relevant concentrations (1 µg/L) does not affect its behaviour. However, exposure to higher but still sublethal concentrations of 6PPD and 6PPD quinone (10 and 25 µg/L) can affect behavioural endpoints. These findings reveal the toxicity of 6PPD and 6PPD quinone to early life stages of fish.","container-title":"Journal of Hazardous Materials","DOI":"10.1016/j.jhazmat.2021.127623","ISSN":"0304-3894","journalAbbreviation":"Journal of Hazardous Materials","page":"127623","source":"ScienceDirect","title":"Toxicological effects of 6PPD and 6PPD quinone in zebrafish larvae","volume":"424","author":[{"family":"Varshney","given":"Shubham"},{"family":"Gora","given":"Adnan H."},{"family":"Siriyappagouder","given":"Prabhugouda"},{"family":"Kiron","given":"Viswanath"},{"family":"Olsvik","given":"Pål A."}],"issued":{"date-parts":[["2022",2,15]]}}}],"schema":"https://github.com/citation-style-language/schema/raw/master/csl-citation.json"} </w:instrText>
            </w:r>
            <w:r>
              <w:fldChar w:fldCharType="separate"/>
            </w:r>
            <w:r w:rsidRPr="0041213F">
              <w:t>(Varshney et al. 2022)</w:t>
            </w:r>
            <w:r>
              <w:fldChar w:fldCharType="end"/>
            </w:r>
          </w:p>
        </w:tc>
      </w:tr>
      <w:tr w:rsidR="003B1C53" w:rsidRPr="00376EF3" w14:paraId="3FBE09AB" w14:textId="77777777" w:rsidTr="00FD6A11">
        <w:trPr>
          <w:cantSplit/>
        </w:trPr>
        <w:tc>
          <w:tcPr>
            <w:tcW w:w="1255" w:type="dxa"/>
            <w:shd w:val="clear" w:color="auto" w:fill="DBE5F1" w:themeFill="accent1" w:themeFillTint="33"/>
            <w:vAlign w:val="center"/>
          </w:tcPr>
          <w:p w14:paraId="0BDB1E02"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701ADF28" w14:textId="77777777" w:rsidR="003B1C53" w:rsidRPr="00376EF3" w:rsidRDefault="003B1C53" w:rsidP="003B1C53">
            <w:pPr>
              <w:pStyle w:val="ITRCTableText"/>
              <w:spacing w:beforeLines="30" w:before="72" w:afterLines="30" w:after="72"/>
              <w:jc w:val="center"/>
            </w:pPr>
            <w:r w:rsidRPr="00376EF3">
              <w:t>Fish</w:t>
            </w:r>
          </w:p>
        </w:tc>
        <w:tc>
          <w:tcPr>
            <w:tcW w:w="3690" w:type="dxa"/>
            <w:shd w:val="clear" w:color="auto" w:fill="DBE5F1" w:themeFill="accent1" w:themeFillTint="33"/>
            <w:vAlign w:val="center"/>
            <w:hideMark/>
          </w:tcPr>
          <w:p w14:paraId="51EFF6B8" w14:textId="77777777" w:rsidR="003B1C53" w:rsidRPr="00376EF3" w:rsidRDefault="003B1C53" w:rsidP="003B1C53">
            <w:pPr>
              <w:pStyle w:val="ITRCTableText"/>
              <w:spacing w:beforeLines="30" w:before="72" w:afterLines="30" w:after="72"/>
              <w:jc w:val="center"/>
            </w:pPr>
            <w:r w:rsidRPr="00376EF3">
              <w:t xml:space="preserve">Zebrafish, </w:t>
            </w:r>
            <w:r w:rsidRPr="00A04B65">
              <w:rPr>
                <w:i/>
              </w:rPr>
              <w:t>Danio rerio</w:t>
            </w:r>
          </w:p>
        </w:tc>
        <w:tc>
          <w:tcPr>
            <w:tcW w:w="1620" w:type="dxa"/>
            <w:shd w:val="clear" w:color="auto" w:fill="DBE5F1" w:themeFill="accent1" w:themeFillTint="33"/>
            <w:noWrap/>
            <w:vAlign w:val="center"/>
            <w:hideMark/>
          </w:tcPr>
          <w:p w14:paraId="7DD8CDFA" w14:textId="77777777" w:rsidR="003B1C53" w:rsidRPr="00376EF3" w:rsidRDefault="003B1C53" w:rsidP="003B1C53">
            <w:pPr>
              <w:pStyle w:val="ITRCTableTextCentered"/>
              <w:spacing w:beforeLines="30" w:before="72" w:afterLines="30" w:after="72"/>
            </w:pPr>
            <w:r w:rsidRPr="00376EF3">
              <w:t>&gt; 1</w:t>
            </w:r>
            <w:r>
              <w:t>,</w:t>
            </w:r>
            <w:r w:rsidRPr="00376EF3">
              <w:t>000</w:t>
            </w:r>
          </w:p>
        </w:tc>
        <w:tc>
          <w:tcPr>
            <w:tcW w:w="772" w:type="dxa"/>
            <w:shd w:val="clear" w:color="auto" w:fill="DBE5F1" w:themeFill="accent1" w:themeFillTint="33"/>
            <w:noWrap/>
            <w:vAlign w:val="center"/>
            <w:hideMark/>
          </w:tcPr>
          <w:p w14:paraId="0162E78F"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A5A169D" w14:textId="77777777" w:rsidR="003B1C53" w:rsidRPr="00376EF3" w:rsidRDefault="003B1C53" w:rsidP="003B1C53">
            <w:pPr>
              <w:pStyle w:val="ITRCTableTextCentered"/>
              <w:spacing w:beforeLines="30" w:before="72" w:afterLines="30" w:after="72"/>
            </w:pPr>
            <w:r w:rsidRPr="00376EF3">
              <w:t>12h</w:t>
            </w:r>
          </w:p>
        </w:tc>
        <w:tc>
          <w:tcPr>
            <w:tcW w:w="1284" w:type="dxa"/>
            <w:shd w:val="clear" w:color="auto" w:fill="DBE5F1" w:themeFill="accent1" w:themeFillTint="33"/>
            <w:vAlign w:val="center"/>
            <w:hideMark/>
          </w:tcPr>
          <w:p w14:paraId="7D2271AE"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2D70140D" w14:textId="71759C8A" w:rsidR="003B1C53" w:rsidRPr="00376EF3" w:rsidRDefault="003B1C53" w:rsidP="003B1C53">
            <w:pPr>
              <w:pStyle w:val="ITRCTableText"/>
              <w:spacing w:beforeLines="30" w:before="72" w:afterLines="30" w:after="72"/>
            </w:pPr>
            <w:r>
              <w:fldChar w:fldCharType="begin"/>
            </w:r>
            <w:r>
              <w:instrText xml:space="preserve"> ADDIN ZOTERO_ITEM CSL_CITATION {"citationID":"BDmoybTX","properties":{"formattedCitation":"(Ji et al. 2022)","plainCitation":"(Ji et al. 2022)","noteIndex":0},"citationItems":[{"id":"rLijCAqw/8ULuGbw5","uris":["http://zotero.org/groups/4911552/items/X2G82GQF"],"itemData":{"id":9897,"type":"article-journal","container-title":"Science of the Total Environment","note":"publisher: Elsevier","page":"156013","source":"Google Scholar","title":"Multiview behavior and neurotransmitter analysis of zebrafish dyskinesia induced by 6PPD and its metabolites","volume":"838","author":[{"family":"Ji","given":"Jiawen"},{"family":"Huang","given":"Jinze"},{"family":"Cao","given":"Niannian"},{"family":"Hao","given":"Xianghong"},{"family":"Wu","given":"Yanhua"},{"family":"Ma","given":"Yongqiang"},{"family":"An","given":"Dong"},{"family":"Pang","given":"Sen"},{"family":"Li","given":"Xuefeng"}],"issued":{"date-parts":[["2022"]]}}}],"schema":"https://github.com/citation-style-language/schema/raw/master/csl-citation.json"} </w:instrText>
            </w:r>
            <w:r>
              <w:fldChar w:fldCharType="separate"/>
            </w:r>
            <w:r w:rsidRPr="0041213F">
              <w:t>(Ji et al. 2022)</w:t>
            </w:r>
            <w:r>
              <w:fldChar w:fldCharType="end"/>
            </w:r>
          </w:p>
        </w:tc>
      </w:tr>
      <w:tr w:rsidR="003B1C53" w:rsidRPr="00376EF3" w14:paraId="720C0F46" w14:textId="77777777" w:rsidTr="00FD6A11">
        <w:trPr>
          <w:cantSplit/>
        </w:trPr>
        <w:tc>
          <w:tcPr>
            <w:tcW w:w="1255" w:type="dxa"/>
            <w:shd w:val="clear" w:color="auto" w:fill="DBE5F1" w:themeFill="accent1" w:themeFillTint="33"/>
            <w:vAlign w:val="center"/>
          </w:tcPr>
          <w:p w14:paraId="7885C1E1"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3E6BCFFF"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49173BD5" w14:textId="77777777" w:rsidR="003B1C53" w:rsidRPr="00376EF3" w:rsidRDefault="003B1C53" w:rsidP="003B1C53">
            <w:pPr>
              <w:pStyle w:val="ITRCTableText"/>
              <w:spacing w:beforeLines="30" w:before="72" w:afterLines="30" w:after="72"/>
              <w:jc w:val="center"/>
            </w:pPr>
            <w:r w:rsidRPr="00376EF3">
              <w:t xml:space="preserve">Amphipod, </w:t>
            </w:r>
            <w:proofErr w:type="spellStart"/>
            <w:r w:rsidRPr="00A04B65">
              <w:rPr>
                <w:i/>
                <w:iCs/>
              </w:rPr>
              <w:t>Hyalella</w:t>
            </w:r>
            <w:proofErr w:type="spellEnd"/>
            <w:r w:rsidRPr="00A04B65">
              <w:rPr>
                <w:i/>
                <w:iCs/>
              </w:rPr>
              <w:t xml:space="preserve"> </w:t>
            </w:r>
            <w:proofErr w:type="spellStart"/>
            <w:r w:rsidRPr="00A04B65">
              <w:rPr>
                <w:i/>
                <w:iCs/>
              </w:rPr>
              <w:t>azteca</w:t>
            </w:r>
            <w:proofErr w:type="spellEnd"/>
          </w:p>
        </w:tc>
        <w:tc>
          <w:tcPr>
            <w:tcW w:w="1620" w:type="dxa"/>
            <w:shd w:val="clear" w:color="auto" w:fill="DBE5F1" w:themeFill="accent1" w:themeFillTint="33"/>
            <w:noWrap/>
            <w:vAlign w:val="center"/>
            <w:hideMark/>
          </w:tcPr>
          <w:p w14:paraId="1B5F3E30" w14:textId="77777777" w:rsidR="003B1C53" w:rsidRPr="00376EF3" w:rsidRDefault="003B1C53" w:rsidP="003B1C53">
            <w:pPr>
              <w:pStyle w:val="ITRCTableTextCentered"/>
              <w:spacing w:beforeLines="30" w:before="72" w:afterLines="30" w:after="72"/>
            </w:pPr>
            <w:r w:rsidRPr="00376EF3">
              <w:t>&gt; 43</w:t>
            </w:r>
          </w:p>
        </w:tc>
        <w:tc>
          <w:tcPr>
            <w:tcW w:w="772" w:type="dxa"/>
            <w:shd w:val="clear" w:color="auto" w:fill="DBE5F1" w:themeFill="accent1" w:themeFillTint="33"/>
            <w:noWrap/>
            <w:vAlign w:val="center"/>
            <w:hideMark/>
          </w:tcPr>
          <w:p w14:paraId="2FE168D1"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57EE84C"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20A2ABAA"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BA05C92" w14:textId="4465B008" w:rsidR="003B1C53" w:rsidRPr="00376EF3" w:rsidRDefault="003B1C53" w:rsidP="003B1C53">
            <w:pPr>
              <w:pStyle w:val="ITRCTableText"/>
              <w:spacing w:beforeLines="30" w:before="72" w:afterLines="30" w:after="72"/>
            </w:pPr>
            <w:r>
              <w:fldChar w:fldCharType="begin"/>
            </w:r>
            <w:r>
              <w:instrText xml:space="preserve"> ADDIN ZOTERO_ITEM CSL_CITATION {"citationID":"XDALTwCu","properties":{"formattedCitation":"(Hiki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D152A1">
              <w:t>(Hiki et al. 2021)</w:t>
            </w:r>
            <w:r>
              <w:fldChar w:fldCharType="end"/>
            </w:r>
          </w:p>
        </w:tc>
      </w:tr>
      <w:tr w:rsidR="003B1C53" w:rsidRPr="00376EF3" w14:paraId="2E28FBB6" w14:textId="77777777" w:rsidTr="00FD6A11">
        <w:trPr>
          <w:cantSplit/>
        </w:trPr>
        <w:tc>
          <w:tcPr>
            <w:tcW w:w="1255" w:type="dxa"/>
            <w:shd w:val="clear" w:color="auto" w:fill="DBE5F1" w:themeFill="accent1" w:themeFillTint="33"/>
            <w:vAlign w:val="center"/>
          </w:tcPr>
          <w:p w14:paraId="53B2E026"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104DE50E"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1758F5FF" w14:textId="77777777" w:rsidR="003B1C53" w:rsidRPr="00376EF3" w:rsidRDefault="003B1C53" w:rsidP="003B1C53">
            <w:pPr>
              <w:pStyle w:val="ITRCTableText"/>
              <w:spacing w:beforeLines="30" w:before="72" w:afterLines="30" w:after="72"/>
              <w:jc w:val="center"/>
            </w:pPr>
            <w:r w:rsidRPr="00376EF3">
              <w:t xml:space="preserve">Freshwater rotifer, </w:t>
            </w:r>
            <w:proofErr w:type="spellStart"/>
            <w:r w:rsidRPr="00A04B65">
              <w:rPr>
                <w:i/>
              </w:rPr>
              <w:t>Brachionus</w:t>
            </w:r>
            <w:proofErr w:type="spellEnd"/>
            <w:r w:rsidRPr="00A04B65">
              <w:rPr>
                <w:i/>
              </w:rPr>
              <w:t xml:space="preserve"> </w:t>
            </w:r>
            <w:proofErr w:type="spellStart"/>
            <w:r w:rsidRPr="00A04B65">
              <w:rPr>
                <w:i/>
              </w:rPr>
              <w:t>calyciflorus</w:t>
            </w:r>
            <w:proofErr w:type="spellEnd"/>
          </w:p>
        </w:tc>
        <w:tc>
          <w:tcPr>
            <w:tcW w:w="1620" w:type="dxa"/>
            <w:shd w:val="clear" w:color="auto" w:fill="DBE5F1" w:themeFill="accent1" w:themeFillTint="33"/>
            <w:noWrap/>
            <w:vAlign w:val="center"/>
            <w:hideMark/>
          </w:tcPr>
          <w:p w14:paraId="4AE1FC0C" w14:textId="77777777" w:rsidR="003B1C53" w:rsidRPr="00376EF3" w:rsidRDefault="003B1C53" w:rsidP="003B1C53">
            <w:pPr>
              <w:pStyle w:val="ITRCTableTextCentered"/>
              <w:spacing w:beforeLines="30" w:before="72" w:afterLines="30" w:after="72"/>
            </w:pPr>
            <w:r w:rsidRPr="00376EF3">
              <w:t>&gt; 10</w:t>
            </w:r>
            <w:r>
              <w:t>,</w:t>
            </w:r>
            <w:r w:rsidRPr="00376EF3">
              <w:t>000</w:t>
            </w:r>
          </w:p>
        </w:tc>
        <w:tc>
          <w:tcPr>
            <w:tcW w:w="772" w:type="dxa"/>
            <w:shd w:val="clear" w:color="auto" w:fill="DBE5F1" w:themeFill="accent1" w:themeFillTint="33"/>
            <w:noWrap/>
            <w:vAlign w:val="center"/>
            <w:hideMark/>
          </w:tcPr>
          <w:p w14:paraId="5A8F2BFA"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41970AEF" w14:textId="77777777" w:rsidR="003B1C53" w:rsidRPr="00376EF3" w:rsidRDefault="003B1C53" w:rsidP="003B1C53">
            <w:pPr>
              <w:pStyle w:val="ITRCTableTextCentered"/>
              <w:spacing w:beforeLines="30" w:before="72" w:afterLines="30" w:after="72"/>
            </w:pPr>
            <w:r w:rsidRPr="00376EF3">
              <w:t>NR</w:t>
            </w:r>
          </w:p>
        </w:tc>
        <w:tc>
          <w:tcPr>
            <w:tcW w:w="1284" w:type="dxa"/>
            <w:shd w:val="clear" w:color="auto" w:fill="DBE5F1" w:themeFill="accent1" w:themeFillTint="33"/>
            <w:vAlign w:val="center"/>
            <w:hideMark/>
          </w:tcPr>
          <w:p w14:paraId="5A8B48FE"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2C7C0DC5" w14:textId="26D108B0" w:rsidR="003B1C53" w:rsidRPr="00376EF3" w:rsidRDefault="003B1C53" w:rsidP="003B1C53">
            <w:pPr>
              <w:pStyle w:val="ITRCTableText"/>
              <w:spacing w:beforeLines="30" w:before="72" w:afterLines="30" w:after="72"/>
            </w:pPr>
            <w:r>
              <w:fldChar w:fldCharType="begin"/>
            </w:r>
            <w:r>
              <w:instrText xml:space="preserve"> ADDIN ZOTERO_ITEM CSL_CITATION {"citationID":"4xLafRWk","properties":{"formattedCitation":"(Klauschies and Isanta-Navarro 2022)","plainCitation":"(Klauschies and Isanta-Navarro 2022)","noteIndex":0},"citationItems":[{"id":1324,"uris":["http://zotero.org/groups/4911552/items/B9C96GRR"],"itemData":{"id":1324,"type":"article-journal","abstract":"Using sodium chloride (NaCl) for de-icing roads is known to have severe consequences on freshwater organisms when washed into water bodies. N-(1,3-dimethylbutyl)-N′-phenyl-p-phenylenediamine, also known as 6PPD, is an antiozonant mainly found in automobile tire rubber to prevent ozone mediated cracking or wear-out. Especially the ozonated derivate, 6PPD-quinone, which is washed into streams after storm events, has been found to be toxic for coho salmon. Studies on other freshwater organisms could not conﬁrm those ﬁndings, pointing towards distinct species-speciﬁc differences. Storm events result in greater run-offs from all water-soluble contaminants into freshwater bodies, potentially enhancing the concentrations of both chloride and 6PPD during winter. Here we show that these two contaminants have synergistic negative effects on the population growth of the rotifer Brachionus calyciﬂorus, a common freshwater herbivore. Hence, while only high concentrations of 6PPD and even higher concentrations of 6PPD-quinone, beyond environmentally relevant concentrations, had lethal effects on rotifers, the addition of NaCl enhanced the sensitivity of the rotifers towards the application of 6PPD so that their negative effects were more pronounced at lower concentrations. Similarly, 6PPD increased the lethal effect of NaCl. Our results support the species-speciﬁc toxicity of 6PPD and demonstrate a synergistic effect of the antiozonant on the toxicity of other environmentally relevant stressors, such as road salt contamination.","container-title":"Science of the Total Environment","DOI":"10.1016/j.scitotenv.2022.154675","ISSN":"00489697","journalAbbreviation":"Science of the Total Environment","language":"en","page":"154675","source":"DOI.org (Crossref)","title":"The joint effects of salt and 6PPD contamination on a freshwater herbivore","volume":"829","author":[{"family":"Klauschies","given":"Toni"},{"family":"Isanta-Navarro","given":"Jana"}],"issued":{"date-parts":[["2022",7]]}}}],"schema":"https://github.com/citation-style-language/schema/raw/master/csl-citation.json"} </w:instrText>
            </w:r>
            <w:r>
              <w:fldChar w:fldCharType="separate"/>
            </w:r>
            <w:r w:rsidRPr="00AE38F9">
              <w:t>(</w:t>
            </w:r>
            <w:proofErr w:type="spellStart"/>
            <w:r w:rsidRPr="00AE38F9">
              <w:t>Klauschies</w:t>
            </w:r>
            <w:proofErr w:type="spellEnd"/>
            <w:r w:rsidRPr="00AE38F9">
              <w:t xml:space="preserve"> and </w:t>
            </w:r>
            <w:proofErr w:type="spellStart"/>
            <w:r w:rsidRPr="00AE38F9">
              <w:t>Isanta</w:t>
            </w:r>
            <w:proofErr w:type="spellEnd"/>
            <w:r w:rsidRPr="00AE38F9">
              <w:t>-Navarro 2022)</w:t>
            </w:r>
            <w:r>
              <w:fldChar w:fldCharType="end"/>
            </w:r>
          </w:p>
        </w:tc>
      </w:tr>
      <w:tr w:rsidR="003B1C53" w:rsidRPr="00376EF3" w14:paraId="74C3FCE3" w14:textId="77777777" w:rsidTr="00FD6A11">
        <w:trPr>
          <w:cantSplit/>
        </w:trPr>
        <w:tc>
          <w:tcPr>
            <w:tcW w:w="1255" w:type="dxa"/>
            <w:shd w:val="clear" w:color="auto" w:fill="DBE5F1" w:themeFill="accent1" w:themeFillTint="33"/>
            <w:vAlign w:val="center"/>
          </w:tcPr>
          <w:p w14:paraId="754D30FB"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2D5D1268"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6697F81F" w14:textId="77777777" w:rsidR="003B1C53" w:rsidRPr="00376EF3" w:rsidRDefault="003B1C53" w:rsidP="003B1C53">
            <w:pPr>
              <w:pStyle w:val="ITRCTableText"/>
              <w:spacing w:beforeLines="30" w:before="72" w:afterLines="30" w:after="72"/>
              <w:jc w:val="center"/>
            </w:pPr>
            <w:r w:rsidRPr="00376EF3">
              <w:t xml:space="preserve">Marine amphipod, </w:t>
            </w:r>
            <w:proofErr w:type="spellStart"/>
            <w:r w:rsidRPr="00A04B65">
              <w:rPr>
                <w:i/>
                <w:iCs/>
              </w:rPr>
              <w:t>Parhyale</w:t>
            </w:r>
            <w:proofErr w:type="spellEnd"/>
            <w:r w:rsidRPr="00A04B65">
              <w:rPr>
                <w:i/>
                <w:iCs/>
              </w:rPr>
              <w:t xml:space="preserve"> </w:t>
            </w:r>
            <w:proofErr w:type="spellStart"/>
            <w:r w:rsidRPr="00A04B65">
              <w:rPr>
                <w:i/>
                <w:iCs/>
              </w:rPr>
              <w:t>hawaiensis</w:t>
            </w:r>
            <w:proofErr w:type="spellEnd"/>
          </w:p>
        </w:tc>
        <w:tc>
          <w:tcPr>
            <w:tcW w:w="1620" w:type="dxa"/>
            <w:shd w:val="clear" w:color="auto" w:fill="DBE5F1" w:themeFill="accent1" w:themeFillTint="33"/>
            <w:noWrap/>
            <w:vAlign w:val="center"/>
            <w:hideMark/>
          </w:tcPr>
          <w:p w14:paraId="6F169D04" w14:textId="77777777" w:rsidR="003B1C53" w:rsidRPr="00376EF3" w:rsidRDefault="003B1C53" w:rsidP="003B1C53">
            <w:pPr>
              <w:pStyle w:val="ITRCTableTextCentered"/>
              <w:spacing w:beforeLines="30" w:before="72" w:afterLines="30" w:after="72"/>
            </w:pPr>
            <w:r w:rsidRPr="00376EF3">
              <w:t>&gt; 500</w:t>
            </w:r>
          </w:p>
        </w:tc>
        <w:tc>
          <w:tcPr>
            <w:tcW w:w="772" w:type="dxa"/>
            <w:shd w:val="clear" w:color="auto" w:fill="DBE5F1" w:themeFill="accent1" w:themeFillTint="33"/>
            <w:noWrap/>
            <w:vAlign w:val="center"/>
            <w:hideMark/>
          </w:tcPr>
          <w:p w14:paraId="5192A7E6"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2400FBB" w14:textId="77777777" w:rsidR="003B1C53" w:rsidRPr="00376EF3" w:rsidRDefault="003B1C53" w:rsidP="003B1C53">
            <w:pPr>
              <w:pStyle w:val="ITRCTableTextCentered"/>
              <w:spacing w:beforeLines="30" w:before="72" w:afterLines="30" w:after="72"/>
            </w:pPr>
            <w:r w:rsidRPr="00376EF3">
              <w:t>96h</w:t>
            </w:r>
          </w:p>
        </w:tc>
        <w:tc>
          <w:tcPr>
            <w:tcW w:w="1284" w:type="dxa"/>
            <w:shd w:val="clear" w:color="auto" w:fill="DBE5F1" w:themeFill="accent1" w:themeFillTint="33"/>
            <w:vAlign w:val="center"/>
            <w:hideMark/>
          </w:tcPr>
          <w:p w14:paraId="6EA81EFF"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42BA00F8" w14:textId="0DEC8474" w:rsidR="003B1C53" w:rsidRPr="00376EF3" w:rsidRDefault="003B1C53" w:rsidP="003B1C53">
            <w:pPr>
              <w:pStyle w:val="ITRCTableText"/>
              <w:spacing w:beforeLines="30" w:before="72" w:afterLines="30" w:after="72"/>
            </w:pPr>
            <w:r>
              <w:fldChar w:fldCharType="begin"/>
            </w:r>
            <w:r>
              <w:instrText xml:space="preserve"> ADDIN ZOTERO_ITEM CSL_CITATION {"citationID":"wlp9Ihu0","properties":{"formattedCitation":"(Botelho et al. 2023)","plainCitation":"(Botelho et al. 2023)","noteIndex":0},"citationItems":[{"id":1364,"uris":["http://zotero.org/groups/4911552/items/WZC7F928"],"itemData":{"id":1364,"type":"article-journal","abstract":"N-(1,3-dimethylbutyl)-N′-phenyl-p-phenylenediamine-quinone (6PPD-quinone), an oxidation product of the tire additive, 6PPD, has been associated with high mortality of salmonids (0.1 μg/L). The objective of this study was to determine the acute toxicity using neonates and mutagenicity (micronuclei in hemolymph of exposed adults) of 6PPD-quinone in the marine amphipod Parhyale hawaiensis. Also, we studied its mutagenicity in the Salmonella/microsome assay using five strains of Salmonella with and without metabolic system (rat liver S9, 5%). 6PPD-quinone did not present acute toxicity to P. hawaiensis from 31.25 to 500 μg/L. Micronuclei frequency increased after 96 h-exposure to 6PPD-quinone (250 and 500 μg/L) when compared to the negative control. 6PPD-quinone also showed a weak mutagenic effect for TA100 only in the presence of S9. We conclude that 6PPD-quinone is mutagenic to P. hawaiensis and weakly mutagenic to bacteria. Our work provides information for future risk assessment of the presence of 6PPD-quinone in the aquatic environment.","container-title":"Environmental and Molecular Mutagenesis","DOI":"10.1002/em.22560","ISSN":"1098-2280","issue":"6","language":"en","note":"_eprint: https://onlinelibrary.wiley.com/doi/pdf/10.1002/em.22560","page":"335-341","source":"Wiley Online Library","title":"Toxicity and mutagenicity studies of 6PPD-quinone in a marine invertebrate species and bacteria","volume":"64","author":[{"family":"Botelho","given":"Marina Tenório"},{"family":"Militão","given":"Gabriely Groto"},{"family":"Brinkmann","given":"Markus"},{"family":"Umbuzeiro","given":"Gisela de Aragão"}],"issued":{"date-parts":[["2023"]]}}}],"schema":"https://github.com/citation-style-language/schema/raw/master/csl-citation.json"} </w:instrText>
            </w:r>
            <w:r>
              <w:fldChar w:fldCharType="separate"/>
            </w:r>
            <w:r w:rsidRPr="00065F6D">
              <w:t>(Botelho et al. 2023)</w:t>
            </w:r>
            <w:r>
              <w:fldChar w:fldCharType="end"/>
            </w:r>
          </w:p>
        </w:tc>
      </w:tr>
      <w:tr w:rsidR="003B1C53" w:rsidRPr="00376EF3" w14:paraId="459AEB0E" w14:textId="77777777" w:rsidTr="00FD6A11">
        <w:trPr>
          <w:cantSplit/>
        </w:trPr>
        <w:tc>
          <w:tcPr>
            <w:tcW w:w="1255" w:type="dxa"/>
            <w:shd w:val="clear" w:color="auto" w:fill="DBE5F1" w:themeFill="accent1" w:themeFillTint="33"/>
            <w:vAlign w:val="center"/>
          </w:tcPr>
          <w:p w14:paraId="1DC985A8"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571934CE"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7D0B9434" w14:textId="77777777" w:rsidR="003B1C53" w:rsidRPr="00376EF3" w:rsidRDefault="003B1C53" w:rsidP="003B1C53">
            <w:pPr>
              <w:pStyle w:val="ITRCTableText"/>
              <w:spacing w:beforeLines="30" w:before="72" w:afterLines="30" w:after="72"/>
              <w:jc w:val="center"/>
            </w:pPr>
            <w:r w:rsidRPr="00376EF3">
              <w:t xml:space="preserve">Marine rotifer, </w:t>
            </w:r>
            <w:proofErr w:type="spellStart"/>
            <w:r w:rsidRPr="00A04B65">
              <w:rPr>
                <w:i/>
              </w:rPr>
              <w:t>Brachionus</w:t>
            </w:r>
            <w:proofErr w:type="spellEnd"/>
            <w:r w:rsidRPr="00A04B65">
              <w:rPr>
                <w:i/>
              </w:rPr>
              <w:t xml:space="preserve"> </w:t>
            </w:r>
            <w:proofErr w:type="spellStart"/>
            <w:r w:rsidRPr="00A04B65">
              <w:rPr>
                <w:i/>
              </w:rPr>
              <w:t>koreanus</w:t>
            </w:r>
            <w:proofErr w:type="spellEnd"/>
          </w:p>
        </w:tc>
        <w:tc>
          <w:tcPr>
            <w:tcW w:w="1620" w:type="dxa"/>
            <w:shd w:val="clear" w:color="auto" w:fill="DBE5F1" w:themeFill="accent1" w:themeFillTint="33"/>
            <w:noWrap/>
            <w:vAlign w:val="center"/>
            <w:hideMark/>
          </w:tcPr>
          <w:p w14:paraId="40419922" w14:textId="77777777" w:rsidR="003B1C53" w:rsidRPr="00376EF3" w:rsidRDefault="003B1C53" w:rsidP="003B1C53">
            <w:pPr>
              <w:pStyle w:val="ITRCTableTextCentered"/>
              <w:spacing w:beforeLines="30" w:before="72" w:afterLines="30" w:after="72"/>
            </w:pPr>
            <w:r w:rsidRPr="00376EF3">
              <w:t>&gt; 1</w:t>
            </w:r>
            <w:r>
              <w:t>,</w:t>
            </w:r>
            <w:r w:rsidRPr="00376EF3">
              <w:t>000</w:t>
            </w:r>
          </w:p>
        </w:tc>
        <w:tc>
          <w:tcPr>
            <w:tcW w:w="772" w:type="dxa"/>
            <w:shd w:val="clear" w:color="auto" w:fill="DBE5F1" w:themeFill="accent1" w:themeFillTint="33"/>
            <w:noWrap/>
            <w:vAlign w:val="center"/>
            <w:hideMark/>
          </w:tcPr>
          <w:p w14:paraId="2F9C8C23"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23B8EBF0" w14:textId="77777777" w:rsidR="003B1C53" w:rsidRPr="00376EF3" w:rsidRDefault="003B1C53" w:rsidP="003B1C53">
            <w:pPr>
              <w:pStyle w:val="ITRCTableTextCentered"/>
              <w:spacing w:beforeLines="30" w:before="72" w:afterLines="30" w:after="72"/>
            </w:pPr>
            <w:r w:rsidRPr="00376EF3">
              <w:t>24h</w:t>
            </w:r>
          </w:p>
        </w:tc>
        <w:tc>
          <w:tcPr>
            <w:tcW w:w="1284" w:type="dxa"/>
            <w:shd w:val="clear" w:color="auto" w:fill="DBE5F1" w:themeFill="accent1" w:themeFillTint="33"/>
            <w:vAlign w:val="center"/>
            <w:hideMark/>
          </w:tcPr>
          <w:p w14:paraId="08402C22"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20E9D4F1" w14:textId="569B78DB" w:rsidR="003B1C53" w:rsidRPr="00376EF3" w:rsidRDefault="003B1C53" w:rsidP="003B1C53">
            <w:pPr>
              <w:pStyle w:val="ITRCTableText"/>
              <w:spacing w:beforeLines="30" w:before="72" w:afterLines="30" w:after="72"/>
            </w:pPr>
            <w:r>
              <w:fldChar w:fldCharType="begin"/>
            </w:r>
            <w:r>
              <w:instrText xml:space="preserve"> ADDIN ZOTERO_ITEM CSL_CITATION {"citationID":"5G3i8OgN","properties":{"formattedCitation":"(Maji et al. 2023)","plainCitation":"(Maji et al. 2023)","noteIndex":0},"citationItems":[{"id":1362,"uris":["http://zotero.org/groups/4911552/items/D8QNSW4K"],"itemData":{"id":1362,"type":"article-journal","abstract":"The ingredients of tire-rubber products include a complex range of chemicals additives, most of which are leached into surrounding water as unmeasured toxicants with unexplored ecotoxicological impacts. The present study summarizes the reported species-specific acute toxicity of N-(1,3-dimethylbutyl)-N'-phenyl-p-phenylenediamine-quinone (6PPD-Q), the ozonation product of anti-oxidant 6PPD used in tire rubber. Also, chronic toxicity and oxidative response of 6PPD-Q and another tire-rubber derivative, 2',2'''-dithiobisbenzanilide (DTBBA), in rotifer Brachionus koreanus were investigated. Although 6PPD-Q has been reported to be highly toxic to several species of salmonids, only moderate chronic toxicity was observed in B. koreanus. In contrast, DTBBA significantly retarded the population growth and fecundity. The varying toxicity of 6PPD-Q and DTBBA was linked to the level of reactive oxygen species in which DTBBA exposure caused a significant concentration-dependent increase. Our results imply unanticipated risks to aquatic species posed by chemical additives in tire-rubber which may be considered emerging contaminants of toxicological concern.","container-title":"Marine Pollution Bulletin","DOI":"10.1016/j.marpolbul.2023.115002","ISSN":"1879-3363","journalAbbreviation":"Mar Pollut Bull","language":"eng","note":"PMID: 37182240","page":"115002","source":"PubMed","title":"Toxicological effects of tire rubber–derived 6PPD-quinone, a species-specific toxicant, and dithiobisbenzanilide (DTBBA) in the marine rotifer &lt;i&gt;&lt;span class=\"nocase\"&gt;Brachionus koreanus&lt;/span&gt;&lt;/i&gt;","volume":"192","author":[{"family":"Maji","given":"Usha Jyoti"},{"family":"Kim","given":"Kyuhyeong"},{"family":"Yeo","given":"In-Cheol"},{"family":"Shim","given":"Kyu-Young"},{"family":"Jeong","given":"Chang-Bum"}],"issued":{"date-parts":[["2023",7]]}}}],"schema":"https://github.com/citation-style-language/schema/raw/master/csl-citation.json"} </w:instrText>
            </w:r>
            <w:r>
              <w:fldChar w:fldCharType="separate"/>
            </w:r>
            <w:r w:rsidRPr="0041213F">
              <w:t>(Maji et al. 2023)</w:t>
            </w:r>
            <w:r>
              <w:fldChar w:fldCharType="end"/>
            </w:r>
          </w:p>
        </w:tc>
      </w:tr>
      <w:tr w:rsidR="003B1C53" w:rsidRPr="00376EF3" w14:paraId="432E54DD" w14:textId="77777777" w:rsidTr="00FD6A11">
        <w:trPr>
          <w:cantSplit/>
        </w:trPr>
        <w:tc>
          <w:tcPr>
            <w:tcW w:w="1255" w:type="dxa"/>
            <w:shd w:val="clear" w:color="auto" w:fill="DBE5F1" w:themeFill="accent1" w:themeFillTint="33"/>
            <w:vAlign w:val="center"/>
          </w:tcPr>
          <w:p w14:paraId="63385931"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03C2963B" w14:textId="77777777" w:rsidR="003B1C53" w:rsidRPr="004121F8"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5B09F859" w14:textId="77777777" w:rsidR="003B1C53" w:rsidRPr="00376EF3" w:rsidRDefault="003B1C53" w:rsidP="003B1C53">
            <w:pPr>
              <w:pStyle w:val="ITRCTableText"/>
              <w:spacing w:beforeLines="30" w:before="72" w:afterLines="30" w:after="72"/>
              <w:jc w:val="center"/>
            </w:pPr>
            <w:r w:rsidRPr="004121F8">
              <w:t xml:space="preserve">Mayfly, </w:t>
            </w:r>
            <w:proofErr w:type="spellStart"/>
            <w:r w:rsidRPr="00A04B65">
              <w:rPr>
                <w:i/>
              </w:rPr>
              <w:t>Hexagenia</w:t>
            </w:r>
            <w:proofErr w:type="spellEnd"/>
            <w:r w:rsidRPr="00A04B65">
              <w:rPr>
                <w:i/>
              </w:rPr>
              <w:t xml:space="preserve"> </w:t>
            </w:r>
            <w:r w:rsidRPr="00376EF3">
              <w:t>spp</w:t>
            </w:r>
            <w:r>
              <w:t>.</w:t>
            </w:r>
          </w:p>
        </w:tc>
        <w:tc>
          <w:tcPr>
            <w:tcW w:w="1620" w:type="dxa"/>
            <w:shd w:val="clear" w:color="auto" w:fill="DBE5F1" w:themeFill="accent1" w:themeFillTint="33"/>
            <w:noWrap/>
            <w:vAlign w:val="center"/>
            <w:hideMark/>
          </w:tcPr>
          <w:p w14:paraId="288960E6" w14:textId="77777777" w:rsidR="003B1C53" w:rsidRPr="00376EF3" w:rsidRDefault="003B1C53" w:rsidP="003B1C53">
            <w:pPr>
              <w:pStyle w:val="ITRCTableTextCentered"/>
              <w:spacing w:beforeLines="30" w:before="72" w:afterLines="30" w:after="72"/>
            </w:pPr>
            <w:r w:rsidRPr="00376EF3">
              <w:t>&gt;53.4</w:t>
            </w:r>
          </w:p>
        </w:tc>
        <w:tc>
          <w:tcPr>
            <w:tcW w:w="772" w:type="dxa"/>
            <w:shd w:val="clear" w:color="auto" w:fill="DBE5F1" w:themeFill="accent1" w:themeFillTint="33"/>
            <w:noWrap/>
            <w:vAlign w:val="center"/>
            <w:hideMark/>
          </w:tcPr>
          <w:p w14:paraId="395726FB"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F7F3357" w14:textId="77777777" w:rsidR="003B1C53" w:rsidRPr="00376EF3" w:rsidRDefault="003B1C53" w:rsidP="003B1C53">
            <w:pPr>
              <w:pStyle w:val="ITRCTableTextCentered"/>
              <w:spacing w:beforeLines="30" w:before="72" w:afterLines="30" w:after="72"/>
            </w:pPr>
            <w:r w:rsidRPr="00376EF3">
              <w:t>4d</w:t>
            </w:r>
          </w:p>
        </w:tc>
        <w:tc>
          <w:tcPr>
            <w:tcW w:w="1284" w:type="dxa"/>
            <w:shd w:val="clear" w:color="auto" w:fill="DBE5F1" w:themeFill="accent1" w:themeFillTint="33"/>
            <w:vAlign w:val="center"/>
            <w:hideMark/>
          </w:tcPr>
          <w:p w14:paraId="2DE16760"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3B478E64" w14:textId="353CB57D" w:rsidR="003B1C53" w:rsidRPr="00376EF3" w:rsidRDefault="003B1C53" w:rsidP="003B1C53">
            <w:pPr>
              <w:pStyle w:val="ITRCTableText"/>
              <w:spacing w:beforeLines="30" w:before="72" w:afterLines="30" w:after="72"/>
            </w:pPr>
            <w:r>
              <w:fldChar w:fldCharType="begin"/>
            </w:r>
            <w:r>
              <w:instrText xml:space="preserve"> ADDIN ZOTERO_ITEM CSL_CITATION {"citationID":"j1GrPWhL","properties":{"formattedCitation":"(Prosser, Salole, and Hang 2023)","plainCitation":"(Prosser, Salole, and Hang 2023)","noteIndex":0},"citationItems":[{"id":1708,"uris":["http://zotero.org/groups/4889498/items/KWG8VJVK"],"itemData":{"id":1708,"type":"article-journal","abstract":"The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2E0EEC">
              <w:t xml:space="preserve">(Prosser, </w:t>
            </w:r>
            <w:proofErr w:type="spellStart"/>
            <w:r w:rsidRPr="002E0EEC">
              <w:t>Salole</w:t>
            </w:r>
            <w:proofErr w:type="spellEnd"/>
            <w:r w:rsidRPr="002E0EEC">
              <w:t>, and Hang 2023)</w:t>
            </w:r>
            <w:r>
              <w:fldChar w:fldCharType="end"/>
            </w:r>
          </w:p>
        </w:tc>
      </w:tr>
      <w:tr w:rsidR="003B1C53" w:rsidRPr="00376EF3" w14:paraId="1D7C88CE" w14:textId="77777777" w:rsidTr="00FD6A11">
        <w:trPr>
          <w:cantSplit/>
        </w:trPr>
        <w:tc>
          <w:tcPr>
            <w:tcW w:w="1255" w:type="dxa"/>
            <w:shd w:val="clear" w:color="auto" w:fill="DBE5F1" w:themeFill="accent1" w:themeFillTint="33"/>
            <w:vAlign w:val="center"/>
          </w:tcPr>
          <w:p w14:paraId="637A8783" w14:textId="77777777" w:rsidR="003B1C53" w:rsidRPr="004121F8"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6EAD95A3" w14:textId="77777777" w:rsidR="003B1C53" w:rsidRPr="004121F8"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14528162" w14:textId="77777777" w:rsidR="003B1C53" w:rsidRPr="00376EF3" w:rsidRDefault="003B1C53" w:rsidP="003B1C53">
            <w:pPr>
              <w:pStyle w:val="ITRCTableText"/>
              <w:spacing w:beforeLines="30" w:before="72" w:afterLines="30" w:after="72"/>
              <w:jc w:val="center"/>
            </w:pPr>
            <w:r w:rsidRPr="004121F8">
              <w:t xml:space="preserve">Mayfly, </w:t>
            </w:r>
            <w:proofErr w:type="spellStart"/>
            <w:r w:rsidRPr="00A04B65">
              <w:rPr>
                <w:i/>
              </w:rPr>
              <w:t>Hexagenia</w:t>
            </w:r>
            <w:proofErr w:type="spellEnd"/>
            <w:r w:rsidRPr="00A04B65">
              <w:rPr>
                <w:i/>
              </w:rPr>
              <w:t xml:space="preserve"> </w:t>
            </w:r>
            <w:r w:rsidRPr="00376EF3">
              <w:t>spp</w:t>
            </w:r>
            <w:r>
              <w:t>.</w:t>
            </w:r>
          </w:p>
        </w:tc>
        <w:tc>
          <w:tcPr>
            <w:tcW w:w="1620" w:type="dxa"/>
            <w:shd w:val="clear" w:color="auto" w:fill="DBE5F1" w:themeFill="accent1" w:themeFillTint="33"/>
            <w:noWrap/>
            <w:vAlign w:val="center"/>
            <w:hideMark/>
          </w:tcPr>
          <w:p w14:paraId="3C3A471F" w14:textId="77777777" w:rsidR="003B1C53" w:rsidRPr="00376EF3" w:rsidRDefault="003B1C53" w:rsidP="003B1C53">
            <w:pPr>
              <w:pStyle w:val="ITRCTableTextCentered"/>
              <w:spacing w:beforeLines="30" w:before="72" w:afterLines="30" w:after="72"/>
            </w:pPr>
            <w:r w:rsidRPr="00376EF3">
              <w:t>&gt;232</w:t>
            </w:r>
          </w:p>
        </w:tc>
        <w:tc>
          <w:tcPr>
            <w:tcW w:w="772" w:type="dxa"/>
            <w:shd w:val="clear" w:color="auto" w:fill="DBE5F1" w:themeFill="accent1" w:themeFillTint="33"/>
            <w:noWrap/>
            <w:vAlign w:val="center"/>
            <w:hideMark/>
          </w:tcPr>
          <w:p w14:paraId="22C744C8"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51A6824C" w14:textId="77777777" w:rsidR="003B1C53" w:rsidRPr="00376EF3" w:rsidRDefault="003B1C53" w:rsidP="003B1C53">
            <w:pPr>
              <w:pStyle w:val="ITRCTableTextCentered"/>
              <w:spacing w:beforeLines="30" w:before="72" w:afterLines="30" w:after="72"/>
            </w:pPr>
            <w:r w:rsidRPr="00376EF3">
              <w:t>4d</w:t>
            </w:r>
          </w:p>
        </w:tc>
        <w:tc>
          <w:tcPr>
            <w:tcW w:w="1284" w:type="dxa"/>
            <w:shd w:val="clear" w:color="auto" w:fill="DBE5F1" w:themeFill="accent1" w:themeFillTint="33"/>
            <w:vAlign w:val="center"/>
            <w:hideMark/>
          </w:tcPr>
          <w:p w14:paraId="7BE18F0C"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1739BFB7" w14:textId="23CBD866" w:rsidR="003B1C53" w:rsidRPr="00376EF3" w:rsidRDefault="003B1C53" w:rsidP="003B1C53">
            <w:pPr>
              <w:pStyle w:val="ITRCTableText"/>
              <w:spacing w:beforeLines="30" w:before="72" w:afterLines="30" w:after="72"/>
            </w:pPr>
            <w:r>
              <w:fldChar w:fldCharType="begin"/>
            </w:r>
            <w:r>
              <w:instrText xml:space="preserve"> ADDIN ZOTERO_ITEM CSL_CITATION {"citationID":"gAqtx4F5","properties":{"formattedCitation":"(Prosser, Salole, and Hang 2023)","plainCitation":"(Prosser, Salole, and Hang 2023)","noteIndex":0},"citationItems":[{"id":1708,"uris":["http://zotero.org/groups/4889498/items/KWG8VJVK"],"itemData":{"id":1708,"type":"article-journal","abstract":"The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2E0EEC">
              <w:t xml:space="preserve">(Prosser, </w:t>
            </w:r>
            <w:proofErr w:type="spellStart"/>
            <w:r w:rsidRPr="002E0EEC">
              <w:t>Salole</w:t>
            </w:r>
            <w:proofErr w:type="spellEnd"/>
            <w:r w:rsidRPr="002E0EEC">
              <w:t>, and Hang 2023)</w:t>
            </w:r>
            <w:r>
              <w:fldChar w:fldCharType="end"/>
            </w:r>
          </w:p>
        </w:tc>
      </w:tr>
      <w:tr w:rsidR="003B1C53" w:rsidRPr="00376EF3" w14:paraId="047F637A" w14:textId="77777777" w:rsidTr="00FD6A11">
        <w:trPr>
          <w:cantSplit/>
        </w:trPr>
        <w:tc>
          <w:tcPr>
            <w:tcW w:w="1255" w:type="dxa"/>
            <w:shd w:val="clear" w:color="auto" w:fill="DBE5F1" w:themeFill="accent1" w:themeFillTint="33"/>
            <w:vAlign w:val="center"/>
          </w:tcPr>
          <w:p w14:paraId="4D98F896"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008583B7"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1D1AA234" w14:textId="77777777" w:rsidR="003B1C53" w:rsidRPr="00376EF3" w:rsidRDefault="003B1C53" w:rsidP="003B1C53">
            <w:pPr>
              <w:pStyle w:val="ITRCTableText"/>
              <w:spacing w:beforeLines="30" w:before="72" w:afterLines="30" w:after="72"/>
              <w:jc w:val="center"/>
            </w:pPr>
            <w:r w:rsidRPr="00376EF3">
              <w:t xml:space="preserve">Washboard mussel, </w:t>
            </w:r>
            <w:proofErr w:type="spellStart"/>
            <w:r w:rsidRPr="00A04B65">
              <w:rPr>
                <w:i/>
              </w:rPr>
              <w:t>Megalonaias</w:t>
            </w:r>
            <w:proofErr w:type="spellEnd"/>
            <w:r w:rsidRPr="00A04B65">
              <w:rPr>
                <w:i/>
              </w:rPr>
              <w:t xml:space="preserve"> nervosa</w:t>
            </w:r>
          </w:p>
        </w:tc>
        <w:tc>
          <w:tcPr>
            <w:tcW w:w="1620" w:type="dxa"/>
            <w:shd w:val="clear" w:color="auto" w:fill="DBE5F1" w:themeFill="accent1" w:themeFillTint="33"/>
            <w:noWrap/>
            <w:vAlign w:val="center"/>
            <w:hideMark/>
          </w:tcPr>
          <w:p w14:paraId="21CD6A81" w14:textId="77777777" w:rsidR="003B1C53" w:rsidRPr="00376EF3" w:rsidRDefault="003B1C53" w:rsidP="003B1C53">
            <w:pPr>
              <w:pStyle w:val="ITRCTableTextCentered"/>
              <w:spacing w:beforeLines="30" w:before="72" w:afterLines="30" w:after="72"/>
            </w:pPr>
            <w:r w:rsidRPr="00376EF3">
              <w:t>&gt;11.4</w:t>
            </w:r>
          </w:p>
        </w:tc>
        <w:tc>
          <w:tcPr>
            <w:tcW w:w="772" w:type="dxa"/>
            <w:shd w:val="clear" w:color="auto" w:fill="DBE5F1" w:themeFill="accent1" w:themeFillTint="33"/>
            <w:noWrap/>
            <w:vAlign w:val="center"/>
            <w:hideMark/>
          </w:tcPr>
          <w:p w14:paraId="607B8C06"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7EB7AA5D" w14:textId="77777777" w:rsidR="003B1C53" w:rsidRPr="00376EF3" w:rsidRDefault="003B1C53" w:rsidP="003B1C53">
            <w:pPr>
              <w:pStyle w:val="ITRCTableTextCentered"/>
              <w:spacing w:beforeLines="30" w:before="72" w:afterLines="30" w:after="72"/>
            </w:pPr>
            <w:r w:rsidRPr="00376EF3">
              <w:t>8d</w:t>
            </w:r>
          </w:p>
        </w:tc>
        <w:tc>
          <w:tcPr>
            <w:tcW w:w="1284" w:type="dxa"/>
            <w:shd w:val="clear" w:color="auto" w:fill="DBE5F1" w:themeFill="accent1" w:themeFillTint="33"/>
            <w:vAlign w:val="center"/>
            <w:hideMark/>
          </w:tcPr>
          <w:p w14:paraId="670FB4C2"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609663CC" w14:textId="0302B65E" w:rsidR="003B1C53" w:rsidRPr="00376EF3" w:rsidRDefault="003B1C53" w:rsidP="003B1C53">
            <w:pPr>
              <w:pStyle w:val="ITRCTableText"/>
              <w:spacing w:beforeLines="30" w:before="72" w:afterLines="30" w:after="72"/>
            </w:pPr>
            <w:r>
              <w:fldChar w:fldCharType="begin"/>
            </w:r>
            <w:r>
              <w:instrText xml:space="preserve"> ADDIN ZOTERO_ITEM CSL_CITATION {"citationID":"hpeocyhb","properties":{"formattedCitation":"(Prosser, Salole, and Hang 2023)","plainCitation":"(Prosser, Salole, and Hang 2023)","noteIndex":0},"citationItems":[{"id":1708,"uris":["http://zotero.org/groups/4889498/items/KWG8VJVK"],"itemData":{"id":1708,"type":"article-journal","abstract":"The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2E0EEC">
              <w:t xml:space="preserve">(Prosser, </w:t>
            </w:r>
            <w:proofErr w:type="spellStart"/>
            <w:r w:rsidRPr="002E0EEC">
              <w:t>Salole</w:t>
            </w:r>
            <w:proofErr w:type="spellEnd"/>
            <w:r w:rsidRPr="002E0EEC">
              <w:t>, and Hang 2023)</w:t>
            </w:r>
            <w:r>
              <w:fldChar w:fldCharType="end"/>
            </w:r>
          </w:p>
        </w:tc>
      </w:tr>
      <w:tr w:rsidR="003B1C53" w:rsidRPr="00376EF3" w14:paraId="0BD927D4" w14:textId="77777777" w:rsidTr="00FD6A11">
        <w:trPr>
          <w:cantSplit/>
        </w:trPr>
        <w:tc>
          <w:tcPr>
            <w:tcW w:w="1255" w:type="dxa"/>
            <w:shd w:val="clear" w:color="auto" w:fill="DBE5F1" w:themeFill="accent1" w:themeFillTint="33"/>
            <w:vAlign w:val="center"/>
          </w:tcPr>
          <w:p w14:paraId="2617F50C"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002089E8"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7B5733C3" w14:textId="77777777" w:rsidR="003B1C53" w:rsidRPr="00376EF3" w:rsidRDefault="003B1C53" w:rsidP="003B1C53">
            <w:pPr>
              <w:pStyle w:val="ITRCTableText"/>
              <w:spacing w:beforeLines="30" w:before="72" w:afterLines="30" w:after="72"/>
              <w:jc w:val="center"/>
            </w:pPr>
            <w:r w:rsidRPr="00376EF3">
              <w:t xml:space="preserve">Washboard mussel, </w:t>
            </w:r>
            <w:proofErr w:type="spellStart"/>
            <w:r w:rsidRPr="00A04B65">
              <w:rPr>
                <w:i/>
              </w:rPr>
              <w:t>Megalonaias</w:t>
            </w:r>
            <w:proofErr w:type="spellEnd"/>
            <w:r w:rsidRPr="00A04B65">
              <w:rPr>
                <w:i/>
              </w:rPr>
              <w:t xml:space="preserve"> nervosa</w:t>
            </w:r>
          </w:p>
        </w:tc>
        <w:tc>
          <w:tcPr>
            <w:tcW w:w="1620" w:type="dxa"/>
            <w:shd w:val="clear" w:color="auto" w:fill="DBE5F1" w:themeFill="accent1" w:themeFillTint="33"/>
            <w:noWrap/>
            <w:vAlign w:val="center"/>
            <w:hideMark/>
          </w:tcPr>
          <w:p w14:paraId="5B69BFAB" w14:textId="77777777" w:rsidR="003B1C53" w:rsidRPr="00376EF3" w:rsidRDefault="003B1C53" w:rsidP="003B1C53">
            <w:pPr>
              <w:pStyle w:val="ITRCTableTextCentered"/>
              <w:spacing w:beforeLines="30" w:before="72" w:afterLines="30" w:after="72"/>
            </w:pPr>
            <w:r w:rsidRPr="00376EF3">
              <w:t>&gt;17.9</w:t>
            </w:r>
          </w:p>
        </w:tc>
        <w:tc>
          <w:tcPr>
            <w:tcW w:w="772" w:type="dxa"/>
            <w:shd w:val="clear" w:color="auto" w:fill="DBE5F1" w:themeFill="accent1" w:themeFillTint="33"/>
            <w:noWrap/>
            <w:vAlign w:val="center"/>
            <w:hideMark/>
          </w:tcPr>
          <w:p w14:paraId="02EAE6B4"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08A14A3B" w14:textId="77777777" w:rsidR="003B1C53" w:rsidRPr="00376EF3" w:rsidRDefault="003B1C53" w:rsidP="003B1C53">
            <w:pPr>
              <w:pStyle w:val="ITRCTableTextCentered"/>
              <w:spacing w:beforeLines="30" w:before="72" w:afterLines="30" w:after="72"/>
            </w:pPr>
            <w:r w:rsidRPr="00376EF3">
              <w:t>8d</w:t>
            </w:r>
          </w:p>
        </w:tc>
        <w:tc>
          <w:tcPr>
            <w:tcW w:w="1284" w:type="dxa"/>
            <w:shd w:val="clear" w:color="auto" w:fill="DBE5F1" w:themeFill="accent1" w:themeFillTint="33"/>
            <w:vAlign w:val="center"/>
            <w:hideMark/>
          </w:tcPr>
          <w:p w14:paraId="2EA96DD0"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34E68DC2" w14:textId="3CADAB66" w:rsidR="003B1C53" w:rsidRPr="00376EF3" w:rsidRDefault="003B1C53" w:rsidP="003B1C53">
            <w:pPr>
              <w:pStyle w:val="ITRCTableText"/>
              <w:spacing w:beforeLines="30" w:before="72" w:afterLines="30" w:after="72"/>
            </w:pPr>
            <w:r>
              <w:fldChar w:fldCharType="begin"/>
            </w:r>
            <w:r>
              <w:instrText xml:space="preserve"> ADDIN ZOTERO_ITEM CSL_CITATION {"citationID":"NQhZioNb","properties":{"formattedCitation":"(Prosser, Salole, and Hang 2023)","plainCitation":"(Prosser, Salole, and Hang 2023)","noteIndex":0},"citationItems":[{"id":1708,"uris":["http://zotero.org/groups/4889498/items/KWG8VJVK"],"itemData":{"id":1708,"type":"article-journal","abstract":"The antioxidant N-(1,3-Dimethylbutyl)-N′-phenyl-p- phenylenediamine (6PPD) is used to protect the rubber in tires from oxidation, which extends the life of the tire. When oxidized, 6PPD is transformed into 6PPD-quinone (6PPDQ). 6PPDQ, along with other tire ingredients, can enter aquatic ecosystems through the transport of tire wear particles in runoff during a precipitation event. The mass mortality of coho salmon following precipitation events in urban areas lead to the discovery that 6PPDQ is the likely cause due to coho salmon's relatively high sensitivity to 6PPDQ. The assessment of 6PPDQ toxicity to other aquatic species has expanded, but it has focused on fish. This study investigated the toxicity of 6PPDQ to four freshwater invertebrate species, larval burrowing mayfly (Hexagenia spp.), juvenile cladoceran (Daphnia magna), file ramshorn snail embryo (Planorbella pilsbryi), and adult washboard mussel (Megalonaias nervosa). For all four species, the highest concentration of 6PPDQ tested did not result in significant mortality. This translated into the determination of the highest concentration that did not cause significant mortality (NOEC) for Hexagenia spp., D. magna, P. pilsbryi, and M. nervosa of 232.0, 42.0, 11.7, and 17.9 μg/L, respectively. The data from this study indicate that freshwater invertebrates are not as sensitive to 6PPDQ as some salmonid species (e.g., coho salmon Oncorhynchus kisutch). This study also analyzed 6PPDQ in road runoff from around the city of Guelph in Ontario, Canada. 6PPQ was detected in all samples but the concentration was two orders of magnitude lower than the NOECs for the four tested species of freshwater invertebrate.","container-title":"Environmental Pollution","DOI":"10.1016/j.envpol.2023.122512","ISSN":"0269-7491","journalAbbreviation":"Environmental Pollution","page":"122512","source":"ScienceDirect","title":"Toxicity of 6PPD-quinone to four freshwater invertebrate species","author":[{"family":"Prosser","given":"R. S."},{"family":"Salole","given":"J."},{"family":"Hang","given":"S."}],"issued":{"date-parts":[["2023",9,4]]}}}],"schema":"https://github.com/citation-style-language/schema/raw/master/csl-citation.json"} </w:instrText>
            </w:r>
            <w:r>
              <w:fldChar w:fldCharType="separate"/>
            </w:r>
            <w:r w:rsidRPr="002E0EEC">
              <w:t xml:space="preserve">(Prosser, </w:t>
            </w:r>
            <w:proofErr w:type="spellStart"/>
            <w:r w:rsidRPr="002E0EEC">
              <w:t>Salole</w:t>
            </w:r>
            <w:proofErr w:type="spellEnd"/>
            <w:r w:rsidRPr="002E0EEC">
              <w:t>, and Hang 2023)</w:t>
            </w:r>
            <w:r>
              <w:fldChar w:fldCharType="end"/>
            </w:r>
          </w:p>
        </w:tc>
      </w:tr>
      <w:tr w:rsidR="003B1C53" w:rsidRPr="00376EF3" w14:paraId="55E515E7" w14:textId="77777777" w:rsidTr="00FD6A11">
        <w:trPr>
          <w:cantSplit/>
        </w:trPr>
        <w:tc>
          <w:tcPr>
            <w:tcW w:w="1255" w:type="dxa"/>
            <w:shd w:val="clear" w:color="auto" w:fill="DBE5F1" w:themeFill="accent1" w:themeFillTint="33"/>
            <w:vAlign w:val="center"/>
          </w:tcPr>
          <w:p w14:paraId="24D9B1C4"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4E8581CF" w14:textId="77777777" w:rsidR="003B1C53" w:rsidRPr="00376EF3" w:rsidRDefault="003B1C53" w:rsidP="003B1C53">
            <w:pPr>
              <w:pStyle w:val="ITRCTableText"/>
              <w:spacing w:beforeLines="30" w:before="72" w:afterLines="30" w:after="72"/>
              <w:jc w:val="center"/>
            </w:pPr>
            <w:r w:rsidRPr="00376EF3">
              <w:t>Invertebrate</w:t>
            </w:r>
          </w:p>
        </w:tc>
        <w:tc>
          <w:tcPr>
            <w:tcW w:w="3690" w:type="dxa"/>
            <w:shd w:val="clear" w:color="auto" w:fill="DBE5F1" w:themeFill="accent1" w:themeFillTint="33"/>
            <w:vAlign w:val="center"/>
            <w:hideMark/>
          </w:tcPr>
          <w:p w14:paraId="72D1BCF9" w14:textId="77777777" w:rsidR="003B1C53" w:rsidRPr="00376EF3" w:rsidRDefault="003B1C53" w:rsidP="003B1C53">
            <w:pPr>
              <w:pStyle w:val="ITRCTableText"/>
              <w:spacing w:beforeLines="30" w:before="72" w:afterLines="30" w:after="72"/>
              <w:jc w:val="center"/>
            </w:pPr>
            <w:r w:rsidRPr="00376EF3">
              <w:t xml:space="preserve">Water flea, </w:t>
            </w:r>
            <w:r w:rsidRPr="00A04B65">
              <w:rPr>
                <w:i/>
              </w:rPr>
              <w:t>Daphnia magna</w:t>
            </w:r>
          </w:p>
        </w:tc>
        <w:tc>
          <w:tcPr>
            <w:tcW w:w="1620" w:type="dxa"/>
            <w:shd w:val="clear" w:color="auto" w:fill="DBE5F1" w:themeFill="accent1" w:themeFillTint="33"/>
            <w:noWrap/>
            <w:vAlign w:val="center"/>
            <w:hideMark/>
          </w:tcPr>
          <w:p w14:paraId="734B8BA6" w14:textId="77777777" w:rsidR="003B1C53" w:rsidRPr="00376EF3" w:rsidRDefault="003B1C53" w:rsidP="003B1C53">
            <w:pPr>
              <w:pStyle w:val="ITRCTableTextCentered"/>
              <w:spacing w:beforeLines="30" w:before="72" w:afterLines="30" w:after="72"/>
            </w:pPr>
            <w:r w:rsidRPr="00376EF3">
              <w:t>&gt; 46</w:t>
            </w:r>
          </w:p>
        </w:tc>
        <w:tc>
          <w:tcPr>
            <w:tcW w:w="772" w:type="dxa"/>
            <w:shd w:val="clear" w:color="auto" w:fill="DBE5F1" w:themeFill="accent1" w:themeFillTint="33"/>
            <w:noWrap/>
            <w:vAlign w:val="center"/>
            <w:hideMark/>
          </w:tcPr>
          <w:p w14:paraId="34394E6D" w14:textId="77777777" w:rsidR="003B1C53" w:rsidRPr="00376EF3" w:rsidRDefault="003B1C53" w:rsidP="003B1C53">
            <w:pPr>
              <w:pStyle w:val="ITRCTableTextCentered"/>
              <w:spacing w:beforeLines="30" w:before="72" w:afterLines="30" w:after="72"/>
            </w:pPr>
            <w:r w:rsidRPr="00376EF3">
              <w:t>µg/L</w:t>
            </w:r>
          </w:p>
        </w:tc>
        <w:tc>
          <w:tcPr>
            <w:tcW w:w="1094" w:type="dxa"/>
            <w:shd w:val="clear" w:color="auto" w:fill="DBE5F1" w:themeFill="accent1" w:themeFillTint="33"/>
            <w:noWrap/>
            <w:vAlign w:val="center"/>
            <w:hideMark/>
          </w:tcPr>
          <w:p w14:paraId="15826D76" w14:textId="77777777" w:rsidR="003B1C53" w:rsidRPr="00376EF3" w:rsidRDefault="003B1C53" w:rsidP="003B1C53">
            <w:pPr>
              <w:pStyle w:val="ITRCTableTextCentered"/>
              <w:spacing w:beforeLines="30" w:before="72" w:afterLines="30" w:after="72"/>
            </w:pPr>
            <w:r w:rsidRPr="00376EF3">
              <w:t>48h</w:t>
            </w:r>
          </w:p>
        </w:tc>
        <w:tc>
          <w:tcPr>
            <w:tcW w:w="1284" w:type="dxa"/>
            <w:shd w:val="clear" w:color="auto" w:fill="DBE5F1" w:themeFill="accent1" w:themeFillTint="33"/>
            <w:vAlign w:val="center"/>
            <w:hideMark/>
          </w:tcPr>
          <w:p w14:paraId="47AE14BE" w14:textId="77777777" w:rsidR="003B1C53" w:rsidRPr="00376EF3" w:rsidRDefault="003B1C53" w:rsidP="003B1C53">
            <w:pPr>
              <w:pStyle w:val="ITRCTableTextCentered"/>
              <w:spacing w:beforeLines="30" w:before="72" w:afterLines="30" w:after="72"/>
            </w:pPr>
            <w:r w:rsidRPr="00376EF3">
              <w:t>Mortality</w:t>
            </w:r>
          </w:p>
        </w:tc>
        <w:tc>
          <w:tcPr>
            <w:tcW w:w="1998" w:type="dxa"/>
            <w:shd w:val="clear" w:color="auto" w:fill="DBE5F1" w:themeFill="accent1" w:themeFillTint="33"/>
            <w:vAlign w:val="center"/>
          </w:tcPr>
          <w:p w14:paraId="7C5EA4CC" w14:textId="48E8D898" w:rsidR="003B1C53" w:rsidRPr="00376EF3" w:rsidRDefault="003B1C53" w:rsidP="003B1C53">
            <w:pPr>
              <w:pStyle w:val="ITRCTableText"/>
              <w:spacing w:beforeLines="30" w:before="72" w:afterLines="30" w:after="72"/>
            </w:pPr>
            <w:r>
              <w:fldChar w:fldCharType="begin"/>
            </w:r>
            <w:r>
              <w:instrText xml:space="preserve"> ADDIN ZOTERO_ITEM CSL_CITATION {"citationID":"Qd1CRXsE","properties":{"formattedCitation":"(Hiki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schema":"https://github.com/citation-style-language/schema/raw/master/csl-citation.json"} </w:instrText>
            </w:r>
            <w:r>
              <w:fldChar w:fldCharType="separate"/>
            </w:r>
            <w:r w:rsidRPr="0041213F">
              <w:t>(Hiki et al. 2021)</w:t>
            </w:r>
            <w:r>
              <w:fldChar w:fldCharType="end"/>
            </w:r>
          </w:p>
        </w:tc>
      </w:tr>
      <w:tr w:rsidR="003B1C53" w:rsidRPr="00376EF3" w14:paraId="32299DA0" w14:textId="77777777" w:rsidTr="00FD6A11">
        <w:trPr>
          <w:cantSplit/>
        </w:trPr>
        <w:tc>
          <w:tcPr>
            <w:tcW w:w="1255" w:type="dxa"/>
            <w:shd w:val="clear" w:color="auto" w:fill="DBE5F1" w:themeFill="accent1" w:themeFillTint="33"/>
            <w:vAlign w:val="center"/>
          </w:tcPr>
          <w:p w14:paraId="5086190E" w14:textId="77777777" w:rsidR="003B1C53" w:rsidRPr="00376EF3" w:rsidRDefault="003B1C53" w:rsidP="003B1C53">
            <w:pPr>
              <w:pStyle w:val="ITRCTableText"/>
              <w:spacing w:beforeLines="30" w:before="72" w:afterLines="30" w:after="72"/>
              <w:jc w:val="center"/>
            </w:pPr>
            <w:r w:rsidRPr="00376EF3">
              <w:t>6PPD</w:t>
            </w:r>
            <w:r>
              <w:noBreakHyphen/>
              <w:t>q</w:t>
            </w:r>
          </w:p>
        </w:tc>
        <w:tc>
          <w:tcPr>
            <w:tcW w:w="1350" w:type="dxa"/>
            <w:shd w:val="clear" w:color="auto" w:fill="DBE5F1" w:themeFill="accent1" w:themeFillTint="33"/>
            <w:vAlign w:val="center"/>
          </w:tcPr>
          <w:p w14:paraId="437C1BA2" w14:textId="77777777" w:rsidR="003B1C53" w:rsidRPr="00376EF3" w:rsidRDefault="003B1C53" w:rsidP="003B1C53">
            <w:pPr>
              <w:pStyle w:val="ITRCTableText"/>
              <w:spacing w:beforeLines="30" w:before="72" w:afterLines="30" w:after="72"/>
              <w:jc w:val="center"/>
            </w:pPr>
            <w:r w:rsidRPr="00376EF3">
              <w:t>Plant/algae</w:t>
            </w:r>
          </w:p>
        </w:tc>
        <w:tc>
          <w:tcPr>
            <w:tcW w:w="3690" w:type="dxa"/>
            <w:shd w:val="clear" w:color="auto" w:fill="DBE5F1" w:themeFill="accent1" w:themeFillTint="33"/>
            <w:vAlign w:val="center"/>
            <w:hideMark/>
          </w:tcPr>
          <w:p w14:paraId="0B3CDEC3" w14:textId="77777777" w:rsidR="003B1C53" w:rsidRPr="00376EF3" w:rsidRDefault="003B1C53" w:rsidP="003B1C53">
            <w:pPr>
              <w:pStyle w:val="ITRCTableText"/>
              <w:spacing w:beforeLines="30" w:before="72" w:afterLines="30" w:after="72"/>
              <w:jc w:val="center"/>
            </w:pPr>
            <w:r w:rsidRPr="00376EF3">
              <w:t xml:space="preserve">Algae, </w:t>
            </w:r>
            <w:r w:rsidRPr="00A04B65">
              <w:rPr>
                <w:i/>
                <w:iCs/>
              </w:rPr>
              <w:t xml:space="preserve">Chlamydomonas </w:t>
            </w:r>
            <w:proofErr w:type="spellStart"/>
            <w:r w:rsidRPr="00A04B65">
              <w:rPr>
                <w:i/>
                <w:iCs/>
              </w:rPr>
              <w:t>reinhardtii</w:t>
            </w:r>
            <w:proofErr w:type="spellEnd"/>
          </w:p>
        </w:tc>
        <w:tc>
          <w:tcPr>
            <w:tcW w:w="1620" w:type="dxa"/>
            <w:shd w:val="clear" w:color="auto" w:fill="DBE5F1" w:themeFill="accent1" w:themeFillTint="33"/>
            <w:noWrap/>
            <w:vAlign w:val="center"/>
            <w:hideMark/>
          </w:tcPr>
          <w:p w14:paraId="393A8833" w14:textId="6A2AD22F" w:rsidR="003B1C53" w:rsidRPr="00376EF3" w:rsidRDefault="003B1C53" w:rsidP="003B1C53">
            <w:pPr>
              <w:pStyle w:val="ITRCTableTextCentered"/>
              <w:spacing w:beforeLines="30" w:before="72" w:afterLines="30" w:after="72"/>
            </w:pPr>
            <w:r w:rsidRPr="00376EF3">
              <w:t>0.84</w:t>
            </w:r>
            <w:r>
              <w:rPr>
                <w:vertAlign w:val="superscript"/>
              </w:rPr>
              <w:t xml:space="preserve"> </w:t>
            </w:r>
            <w:r>
              <w:t>(LOEC)</w:t>
            </w:r>
          </w:p>
        </w:tc>
        <w:tc>
          <w:tcPr>
            <w:tcW w:w="772" w:type="dxa"/>
            <w:shd w:val="clear" w:color="auto" w:fill="DBE5F1" w:themeFill="accent1" w:themeFillTint="33"/>
            <w:noWrap/>
            <w:vAlign w:val="center"/>
            <w:hideMark/>
          </w:tcPr>
          <w:p w14:paraId="1587F08F" w14:textId="77777777" w:rsidR="003B1C53" w:rsidRPr="00376EF3" w:rsidRDefault="003B1C53" w:rsidP="003B1C53">
            <w:pPr>
              <w:pStyle w:val="ITRCTableTextCentered"/>
              <w:spacing w:beforeLines="30" w:before="72" w:afterLines="30" w:after="72"/>
            </w:pPr>
            <w:proofErr w:type="spellStart"/>
            <w:r w:rsidRPr="00376EF3">
              <w:t>uM</w:t>
            </w:r>
            <w:proofErr w:type="spellEnd"/>
          </w:p>
        </w:tc>
        <w:tc>
          <w:tcPr>
            <w:tcW w:w="1094" w:type="dxa"/>
            <w:shd w:val="clear" w:color="auto" w:fill="DBE5F1" w:themeFill="accent1" w:themeFillTint="33"/>
            <w:noWrap/>
            <w:vAlign w:val="center"/>
            <w:hideMark/>
          </w:tcPr>
          <w:p w14:paraId="1B24643C" w14:textId="77777777" w:rsidR="003B1C53" w:rsidRPr="00376EF3" w:rsidRDefault="003B1C53" w:rsidP="003B1C53">
            <w:pPr>
              <w:pStyle w:val="ITRCTableTextCentered"/>
              <w:spacing w:beforeLines="30" w:before="72" w:afterLines="30" w:after="72"/>
            </w:pPr>
            <w:r w:rsidRPr="00376EF3">
              <w:t>72h</w:t>
            </w:r>
          </w:p>
        </w:tc>
        <w:tc>
          <w:tcPr>
            <w:tcW w:w="1284" w:type="dxa"/>
            <w:shd w:val="clear" w:color="auto" w:fill="DBE5F1" w:themeFill="accent1" w:themeFillTint="33"/>
            <w:vAlign w:val="center"/>
            <w:hideMark/>
          </w:tcPr>
          <w:p w14:paraId="5E2613CF" w14:textId="77777777" w:rsidR="003B1C53" w:rsidRPr="00376EF3" w:rsidRDefault="003B1C53" w:rsidP="003B1C53">
            <w:pPr>
              <w:pStyle w:val="ITRCTableTextCentered"/>
              <w:spacing w:beforeLines="30" w:before="72" w:afterLines="30" w:after="72"/>
            </w:pPr>
            <w:r w:rsidRPr="00376EF3">
              <w:t>Relative growth rate</w:t>
            </w:r>
          </w:p>
        </w:tc>
        <w:tc>
          <w:tcPr>
            <w:tcW w:w="1998" w:type="dxa"/>
            <w:shd w:val="clear" w:color="auto" w:fill="DBE5F1" w:themeFill="accent1" w:themeFillTint="33"/>
            <w:vAlign w:val="center"/>
          </w:tcPr>
          <w:p w14:paraId="75D2C702" w14:textId="632BB3BC" w:rsidR="003B1C53" w:rsidRPr="00376EF3" w:rsidRDefault="003B1C53" w:rsidP="003B1C53">
            <w:pPr>
              <w:pStyle w:val="ITRCTableText"/>
              <w:spacing w:beforeLines="30" w:before="72" w:afterLines="30" w:after="72"/>
            </w:pPr>
            <w:r>
              <w:fldChar w:fldCharType="begin"/>
            </w:r>
            <w:r>
              <w:instrText xml:space="preserve"> ADDIN ZOTERO_ITEM CSL_CITATION {"citationID":"Oh16wLUI","properties":{"formattedCitation":"(Wu et al. 2023)","plainCitation":"(Wu et al. 2023)","noteIndex":0},"citationItems":[{"id":1290,"uris":["http://zotero.org/groups/4911552/items/PYQQU7AG"],"itemData":{"id":1290,"type":"article-journal","container-title":"Science of the Total Environment","DOI":"10.1016/j.scitotenv.2022.161373","ISSN":"00489697","journalAbbreviation":"Science of the Total Environment","language":"en","page":"161373","source":"DOI.org (Crossref)","title":"A new toxicity mechanism of &lt;i&gt;N-&lt;/i&gt;(1,3-Dimethylbutyl)-&lt;i&gt;N′&lt;/i&gt;-phenyl-&lt;i&gt;p-&lt;/i&gt;phenylenediamine quinone: Formation of DNA adducts in mammalian cells and aqueous organisms","title-short":"A new toxicity mechanism of N-(1,3-Dimethylbutyl)-N′-phenyl-p-phenylenediamine quinone","volume":"866","author":[{"family":"Wu","given":"Jiabin"},{"family":"Cao","given":"Guodong"},{"family":"Zhang","given":"Feng"},{"family":"Cai","given":"Zongwei"}],"issued":{"date-parts":[["2023",3]]}}}],"schema":"https://github.com/citation-style-language/schema/raw/master/csl-citation.json"} </w:instrText>
            </w:r>
            <w:r>
              <w:fldChar w:fldCharType="separate"/>
            </w:r>
            <w:r w:rsidRPr="00D152A1">
              <w:t>(Wu et al. 2023)</w:t>
            </w:r>
            <w:r>
              <w:fldChar w:fldCharType="end"/>
            </w:r>
          </w:p>
        </w:tc>
      </w:tr>
    </w:tbl>
    <w:p w14:paraId="21302C8B" w14:textId="300F2532" w:rsidR="0006745B" w:rsidRDefault="00125E47" w:rsidP="0006745B">
      <w:pPr>
        <w:pStyle w:val="ITRCTableText"/>
      </w:pPr>
      <w:r w:rsidRPr="004121F8">
        <w:t>Note</w:t>
      </w:r>
      <w:r w:rsidR="003F3AE9">
        <w:t>s</w:t>
      </w:r>
      <w:r w:rsidRPr="004121F8">
        <w:t xml:space="preserve">: </w:t>
      </w:r>
      <w:r w:rsidR="00AD5587" w:rsidRPr="00AD5587">
        <w:rPr>
          <w:vertAlign w:val="superscript"/>
        </w:rPr>
        <w:t>**</w:t>
      </w:r>
      <w:r w:rsidR="002B3DB6">
        <w:t>=</w:t>
      </w:r>
      <w:r w:rsidR="0060259E">
        <w:t>Citation is</w:t>
      </w:r>
      <w:r w:rsidR="002B3DB6" w:rsidRPr="00376EF3">
        <w:t xml:space="preserve"> pre-proof, presentation, or </w:t>
      </w:r>
      <w:r w:rsidR="00A9038B">
        <w:t>non</w:t>
      </w:r>
      <w:r w:rsidR="003F3AE9">
        <w:t>-</w:t>
      </w:r>
      <w:r w:rsidR="002B3DB6" w:rsidRPr="00376EF3">
        <w:t>peer-reviewed article</w:t>
      </w:r>
      <w:r w:rsidR="00550BC7">
        <w:t>;</w:t>
      </w:r>
      <w:r w:rsidR="0026061C">
        <w:t xml:space="preserve"> </w:t>
      </w:r>
      <w:r w:rsidR="001A397F" w:rsidRPr="004121F8">
        <w:t>µg/L=micrograms per liter</w:t>
      </w:r>
      <w:r w:rsidR="001A397F">
        <w:t>;</w:t>
      </w:r>
      <w:r w:rsidR="001A397F" w:rsidRPr="004121F8">
        <w:t xml:space="preserve"> </w:t>
      </w:r>
      <w:r w:rsidRPr="004121F8">
        <w:t xml:space="preserve">d=days, </w:t>
      </w:r>
      <w:proofErr w:type="spellStart"/>
      <w:r w:rsidRPr="004121F8">
        <w:t>dw</w:t>
      </w:r>
      <w:proofErr w:type="spellEnd"/>
      <w:r w:rsidRPr="004121F8">
        <w:t xml:space="preserve">=dry weight, h=hours, </w:t>
      </w:r>
      <w:r w:rsidR="001A397F" w:rsidRPr="001A397F">
        <w:t>L</w:t>
      </w:r>
      <w:r w:rsidR="001A397F">
        <w:t>OEC=l</w:t>
      </w:r>
      <w:r w:rsidR="001A397F" w:rsidRPr="001A397F">
        <w:t>owest observed effect concentration</w:t>
      </w:r>
      <w:r w:rsidR="001A397F">
        <w:t>;</w:t>
      </w:r>
      <w:r w:rsidR="001A397F" w:rsidRPr="001A397F">
        <w:t xml:space="preserve"> </w:t>
      </w:r>
      <w:r w:rsidRPr="004121F8">
        <w:t>kg=kilogram</w:t>
      </w:r>
      <w:r w:rsidR="00754B63" w:rsidRPr="004121F8">
        <w:t>,</w:t>
      </w:r>
      <w:r w:rsidRPr="004121F8">
        <w:t xml:space="preserve"> mg=milligram</w:t>
      </w:r>
    </w:p>
    <w:p w14:paraId="48920D67" w14:textId="2074C209" w:rsidR="006C644E" w:rsidRPr="004539A8" w:rsidRDefault="004539A8" w:rsidP="006C644E">
      <w:pPr>
        <w:pStyle w:val="ITRCTableText"/>
        <w:rPr>
          <w:b/>
          <w:bCs/>
          <w:sz w:val="24"/>
          <w:szCs w:val="24"/>
        </w:rPr>
      </w:pPr>
      <w:r w:rsidRPr="004539A8">
        <w:rPr>
          <w:b/>
          <w:bCs/>
          <w:sz w:val="24"/>
          <w:szCs w:val="24"/>
        </w:rPr>
        <w:t>References</w:t>
      </w:r>
    </w:p>
    <w:bookmarkEnd w:id="0"/>
    <w:p w14:paraId="4EBBE768" w14:textId="77777777" w:rsidR="00B51BD3" w:rsidRPr="00B51BD3" w:rsidRDefault="00CE11E1" w:rsidP="00B51BD3">
      <w:pPr>
        <w:pStyle w:val="Bibliography"/>
      </w:pPr>
      <w:r>
        <w:fldChar w:fldCharType="begin"/>
      </w:r>
      <w:r w:rsidR="002E0EEC">
        <w:instrText xml:space="preserve"> ADDIN ZOTERO_BIBL {"uncited":[],"omitted":[],"custom":[]} CSL_BIBLIOGRAPHY </w:instrText>
      </w:r>
      <w:r>
        <w:fldChar w:fldCharType="separate"/>
      </w:r>
      <w:r w:rsidR="00B51BD3" w:rsidRPr="00B51BD3">
        <w:t xml:space="preserve">Anderson-Bain, Katherine, Catherine Roberts, Evan Kohlman, Xiaowen Ji, Alper J. Alcaraz, Justin Miller, Tabitha </w:t>
      </w:r>
      <w:proofErr w:type="spellStart"/>
      <w:r w:rsidR="00B51BD3" w:rsidRPr="00B51BD3">
        <w:t>Gangur</w:t>
      </w:r>
      <w:proofErr w:type="spellEnd"/>
      <w:r w:rsidR="00B51BD3" w:rsidRPr="00B51BD3">
        <w:t>-Powell, et al. 2023. “Apical and Mechanistic Effects of 6PPD-Quinone on Different Life-Stages of the Fathead Minnow (</w:t>
      </w:r>
      <w:proofErr w:type="spellStart"/>
      <w:r w:rsidR="00B51BD3" w:rsidRPr="00B51BD3">
        <w:rPr>
          <w:i/>
          <w:iCs/>
        </w:rPr>
        <w:t>Pimephales</w:t>
      </w:r>
      <w:proofErr w:type="spellEnd"/>
      <w:r w:rsidR="00B51BD3" w:rsidRPr="00B51BD3">
        <w:rPr>
          <w:i/>
          <w:iCs/>
        </w:rPr>
        <w:t xml:space="preserve"> </w:t>
      </w:r>
      <w:proofErr w:type="spellStart"/>
      <w:r w:rsidR="00B51BD3" w:rsidRPr="00B51BD3">
        <w:rPr>
          <w:i/>
          <w:iCs/>
        </w:rPr>
        <w:t>Promelas</w:t>
      </w:r>
      <w:proofErr w:type="spellEnd"/>
      <w:r w:rsidR="00B51BD3" w:rsidRPr="00B51BD3">
        <w:t xml:space="preserve">).” </w:t>
      </w:r>
      <w:r w:rsidR="00B51BD3" w:rsidRPr="00B51BD3">
        <w:rPr>
          <w:i/>
          <w:iCs/>
        </w:rPr>
        <w:t>Comparative Biochemistry and Physiology Part C: Toxicology &amp; Pharmacology</w:t>
      </w:r>
      <w:r w:rsidR="00B51BD3" w:rsidRPr="00B51BD3">
        <w:t xml:space="preserve"> 271 (September):109697. https://doi.org/10.1016/j.cbpc.2023.109697.</w:t>
      </w:r>
    </w:p>
    <w:p w14:paraId="19A95142" w14:textId="77777777" w:rsidR="00B51BD3" w:rsidRPr="00B51BD3" w:rsidRDefault="00B51BD3" w:rsidP="00B51BD3">
      <w:pPr>
        <w:pStyle w:val="Bibliography"/>
      </w:pPr>
      <w:r w:rsidRPr="00B51BD3">
        <w:t xml:space="preserve">Botelho, Marina </w:t>
      </w:r>
      <w:proofErr w:type="spellStart"/>
      <w:r w:rsidRPr="00B51BD3">
        <w:t>Tenório</w:t>
      </w:r>
      <w:proofErr w:type="spellEnd"/>
      <w:r w:rsidRPr="00B51BD3">
        <w:t xml:space="preserve">, Gabriely </w:t>
      </w:r>
      <w:proofErr w:type="spellStart"/>
      <w:r w:rsidRPr="00B51BD3">
        <w:t>Groto</w:t>
      </w:r>
      <w:proofErr w:type="spellEnd"/>
      <w:r w:rsidRPr="00B51BD3">
        <w:t xml:space="preserve"> </w:t>
      </w:r>
      <w:proofErr w:type="spellStart"/>
      <w:r w:rsidRPr="00B51BD3">
        <w:t>Militão</w:t>
      </w:r>
      <w:proofErr w:type="spellEnd"/>
      <w:r w:rsidRPr="00B51BD3">
        <w:t xml:space="preserve">, Markus Brinkmann, and Gisela de Aragão </w:t>
      </w:r>
      <w:proofErr w:type="spellStart"/>
      <w:r w:rsidRPr="00B51BD3">
        <w:t>Umbuzeiro</w:t>
      </w:r>
      <w:proofErr w:type="spellEnd"/>
      <w:r w:rsidRPr="00B51BD3">
        <w:t xml:space="preserve">. 2023. “Toxicity and Mutagenicity Studies of 6PPD-Quinone in a Marine Invertebrate Species and Bacteria.” </w:t>
      </w:r>
      <w:r w:rsidRPr="00B51BD3">
        <w:rPr>
          <w:i/>
          <w:iCs/>
        </w:rPr>
        <w:t>Environmental and Molecular Mutagenesis</w:t>
      </w:r>
      <w:r w:rsidRPr="00B51BD3">
        <w:t xml:space="preserve"> 64 (6): 335–41. https://doi.org/10.1002/em.22560.</w:t>
      </w:r>
    </w:p>
    <w:p w14:paraId="0F9F079A" w14:textId="77777777" w:rsidR="00B51BD3" w:rsidRPr="00B51BD3" w:rsidRDefault="00B51BD3" w:rsidP="00B51BD3">
      <w:pPr>
        <w:pStyle w:val="Bibliography"/>
      </w:pPr>
      <w:r w:rsidRPr="00B51BD3">
        <w:t xml:space="preserve">Brinkmann, Markus, David Montgomery, Summer Selinger, Justin G. P. Miller, Eric Stock, Alper James Alcaraz, Jonathan K. Challis, et al. 2022. “Acute Toxicity of the Tire Rubber–Derived Chemical 6PPD-Quinone to Four Fishes of Commercial, Cultural, and Ecological Importance.” </w:t>
      </w:r>
      <w:r w:rsidRPr="00B51BD3">
        <w:rPr>
          <w:i/>
          <w:iCs/>
        </w:rPr>
        <w:t>Environmental Science &amp; Technology Letters</w:t>
      </w:r>
      <w:r w:rsidRPr="00B51BD3">
        <w:t xml:space="preserve">, March, </w:t>
      </w:r>
      <w:proofErr w:type="gramStart"/>
      <w:r w:rsidRPr="00B51BD3">
        <w:t>acs.estlett</w:t>
      </w:r>
      <w:proofErr w:type="gramEnd"/>
      <w:r w:rsidRPr="00B51BD3">
        <w:t>.2c00050. https://doi.org/10.1021/acs.estlett.2c00050.</w:t>
      </w:r>
    </w:p>
    <w:p w14:paraId="62F36261" w14:textId="77777777" w:rsidR="00B51BD3" w:rsidRPr="00B51BD3" w:rsidRDefault="00B51BD3" w:rsidP="00B51BD3">
      <w:pPr>
        <w:pStyle w:val="Bibliography"/>
      </w:pPr>
      <w:r w:rsidRPr="00B51BD3">
        <w:t xml:space="preserve">Di, Shanshan, Zhenzhen Liu, </w:t>
      </w:r>
      <w:proofErr w:type="spellStart"/>
      <w:r w:rsidRPr="00B51BD3">
        <w:t>Huiyu</w:t>
      </w:r>
      <w:proofErr w:type="spellEnd"/>
      <w:r w:rsidRPr="00B51BD3">
        <w:t xml:space="preserve"> Zhao, Ying Li, </w:t>
      </w:r>
      <w:proofErr w:type="spellStart"/>
      <w:r w:rsidRPr="00B51BD3">
        <w:t>Peipei</w:t>
      </w:r>
      <w:proofErr w:type="spellEnd"/>
      <w:r w:rsidRPr="00B51BD3">
        <w:t xml:space="preserve"> Qi, Zhiwei Wang, Hao Xu, </w:t>
      </w:r>
      <w:proofErr w:type="spellStart"/>
      <w:r w:rsidRPr="00B51BD3">
        <w:t>Yuanxiang</w:t>
      </w:r>
      <w:proofErr w:type="spellEnd"/>
      <w:r w:rsidRPr="00B51BD3">
        <w:t xml:space="preserve"> Jin, and </w:t>
      </w:r>
      <w:proofErr w:type="spellStart"/>
      <w:r w:rsidRPr="00B51BD3">
        <w:t>Xinquan</w:t>
      </w:r>
      <w:proofErr w:type="spellEnd"/>
      <w:r w:rsidRPr="00B51BD3">
        <w:t xml:space="preserve"> Wang. 2022. “Chiral Perspective Evaluations: Enantioselective Hydrolysis of 6PPD and 6PPD-Quinone in Water and Enantioselective Toxicity to </w:t>
      </w:r>
      <w:proofErr w:type="spellStart"/>
      <w:r w:rsidRPr="00B51BD3">
        <w:rPr>
          <w:i/>
          <w:iCs/>
        </w:rPr>
        <w:t>Gobiocypris</w:t>
      </w:r>
      <w:proofErr w:type="spellEnd"/>
      <w:r w:rsidRPr="00B51BD3">
        <w:rPr>
          <w:i/>
          <w:iCs/>
        </w:rPr>
        <w:t xml:space="preserve"> </w:t>
      </w:r>
      <w:proofErr w:type="spellStart"/>
      <w:r w:rsidRPr="00B51BD3">
        <w:rPr>
          <w:i/>
          <w:iCs/>
        </w:rPr>
        <w:t>Rarus</w:t>
      </w:r>
      <w:proofErr w:type="spellEnd"/>
      <w:r w:rsidRPr="00B51BD3">
        <w:t xml:space="preserve"> and </w:t>
      </w:r>
      <w:r w:rsidRPr="00B51BD3">
        <w:rPr>
          <w:i/>
          <w:iCs/>
        </w:rPr>
        <w:t>Oncorhynchus Mykiss</w:t>
      </w:r>
      <w:r w:rsidRPr="00B51BD3">
        <w:t xml:space="preserve">.” </w:t>
      </w:r>
      <w:r w:rsidRPr="00B51BD3">
        <w:rPr>
          <w:i/>
          <w:iCs/>
        </w:rPr>
        <w:t>Environment International</w:t>
      </w:r>
      <w:r w:rsidRPr="00B51BD3">
        <w:t xml:space="preserve"> 166 (August):107374. https://doi.org/10.1016/j.envint.2022.107374.</w:t>
      </w:r>
    </w:p>
    <w:p w14:paraId="2E120F5C" w14:textId="77777777" w:rsidR="00B51BD3" w:rsidRPr="00B51BD3" w:rsidRDefault="00B51BD3" w:rsidP="00B51BD3">
      <w:pPr>
        <w:pStyle w:val="Bibliography"/>
      </w:pPr>
      <w:r w:rsidRPr="00B51BD3">
        <w:t xml:space="preserve">Fang, Chanlin, Liya Fang, Shanshan Di, </w:t>
      </w:r>
      <w:proofErr w:type="spellStart"/>
      <w:r w:rsidRPr="00B51BD3">
        <w:t>Yundong</w:t>
      </w:r>
      <w:proofErr w:type="spellEnd"/>
      <w:r w:rsidRPr="00B51BD3">
        <w:t xml:space="preserve"> Yu, </w:t>
      </w:r>
      <w:proofErr w:type="spellStart"/>
      <w:r w:rsidRPr="00B51BD3">
        <w:t>Xinquan</w:t>
      </w:r>
      <w:proofErr w:type="spellEnd"/>
      <w:r w:rsidRPr="00B51BD3">
        <w:t xml:space="preserve"> Wang, Caihong Wang, and </w:t>
      </w:r>
      <w:proofErr w:type="spellStart"/>
      <w:r w:rsidRPr="00B51BD3">
        <w:t>Yuanxiang</w:t>
      </w:r>
      <w:proofErr w:type="spellEnd"/>
      <w:r w:rsidRPr="00B51BD3">
        <w:t xml:space="preserve"> Jin. 2023. “Characterization of N-(1,3-Dimethylbutyl)-</w:t>
      </w:r>
      <w:r w:rsidRPr="00B51BD3">
        <w:rPr>
          <w:i/>
          <w:iCs/>
        </w:rPr>
        <w:t>N′</w:t>
      </w:r>
      <w:r w:rsidRPr="00B51BD3">
        <w:t>-Phenyl-</w:t>
      </w:r>
      <w:r w:rsidRPr="00B51BD3">
        <w:rPr>
          <w:i/>
          <w:iCs/>
        </w:rPr>
        <w:t>p</w:t>
      </w:r>
      <w:r w:rsidRPr="00B51BD3">
        <w:t>-Phenylenediamine (6PPD)-Induced Cardiotoxicity in Larval Zebrafish (</w:t>
      </w:r>
      <w:r w:rsidRPr="00B51BD3">
        <w:rPr>
          <w:i/>
          <w:iCs/>
        </w:rPr>
        <w:t>Danio Rerio</w:t>
      </w:r>
      <w:r w:rsidRPr="00B51BD3">
        <w:t xml:space="preserve">).” </w:t>
      </w:r>
      <w:r w:rsidRPr="00B51BD3">
        <w:rPr>
          <w:i/>
          <w:iCs/>
        </w:rPr>
        <w:t>Science of the Total Environment</w:t>
      </w:r>
      <w:r w:rsidRPr="00B51BD3">
        <w:t xml:space="preserve"> 882 (July):163595. https://doi.org/10.1016/j.scitotenv.2023.163595.</w:t>
      </w:r>
    </w:p>
    <w:p w14:paraId="05E41A63" w14:textId="77777777" w:rsidR="00B51BD3" w:rsidRPr="00B51BD3" w:rsidRDefault="00B51BD3" w:rsidP="00B51BD3">
      <w:pPr>
        <w:pStyle w:val="Bibliography"/>
      </w:pPr>
      <w:proofErr w:type="spellStart"/>
      <w:r w:rsidRPr="00B51BD3">
        <w:t>Foldvik</w:t>
      </w:r>
      <w:proofErr w:type="spellEnd"/>
      <w:r w:rsidRPr="00B51BD3">
        <w:t xml:space="preserve">, Anders, Fedor Kryuchkov, Roar </w:t>
      </w:r>
      <w:proofErr w:type="spellStart"/>
      <w:r w:rsidRPr="00B51BD3">
        <w:t>Sandodden</w:t>
      </w:r>
      <w:proofErr w:type="spellEnd"/>
      <w:r w:rsidRPr="00B51BD3">
        <w:t>, and Silvio Uhlig. 2022. “Acute Toxicity Testing of the Tire Rubber–Derived Chemical 6PPD-Quinone on Atlantic Salmon (</w:t>
      </w:r>
      <w:r w:rsidRPr="00B51BD3">
        <w:rPr>
          <w:i/>
          <w:iCs/>
        </w:rPr>
        <w:t>Salmo Salar</w:t>
      </w:r>
      <w:r w:rsidRPr="00B51BD3">
        <w:t>) and Brown Trout (</w:t>
      </w:r>
      <w:r w:rsidRPr="00B51BD3">
        <w:rPr>
          <w:i/>
          <w:iCs/>
        </w:rPr>
        <w:t>Salmo Trutta</w:t>
      </w:r>
      <w:r w:rsidRPr="00B51BD3">
        <w:t xml:space="preserve">).” </w:t>
      </w:r>
      <w:r w:rsidRPr="00B51BD3">
        <w:rPr>
          <w:i/>
          <w:iCs/>
        </w:rPr>
        <w:t>Environmental Toxicology and Chemistry</w:t>
      </w:r>
      <w:r w:rsidRPr="00B51BD3">
        <w:t xml:space="preserve"> 41 (12): 3041–45. https://doi.org/10.1002/etc.5487.</w:t>
      </w:r>
    </w:p>
    <w:p w14:paraId="1AD4F2E7" w14:textId="77777777" w:rsidR="00B51BD3" w:rsidRPr="00B51BD3" w:rsidRDefault="00B51BD3" w:rsidP="00B51BD3">
      <w:pPr>
        <w:pStyle w:val="Bibliography"/>
      </w:pPr>
      <w:proofErr w:type="spellStart"/>
      <w:r w:rsidRPr="00B51BD3">
        <w:t>Foldvik</w:t>
      </w:r>
      <w:proofErr w:type="spellEnd"/>
      <w:r w:rsidRPr="00B51BD3">
        <w:t xml:space="preserve">, Anders, Fedor Kryuchkov, Eva Ulvan, Roar </w:t>
      </w:r>
      <w:proofErr w:type="spellStart"/>
      <w:r w:rsidRPr="00B51BD3">
        <w:t>Sandodden</w:t>
      </w:r>
      <w:proofErr w:type="spellEnd"/>
      <w:r w:rsidRPr="00B51BD3">
        <w:t xml:space="preserve">, and Elii </w:t>
      </w:r>
      <w:proofErr w:type="spellStart"/>
      <w:r w:rsidRPr="00B51BD3">
        <w:t>Kvingedal</w:t>
      </w:r>
      <w:proofErr w:type="spellEnd"/>
      <w:r w:rsidRPr="00B51BD3">
        <w:t>. 2024. “Acute Toxicity Testing of Pink Salmon (</w:t>
      </w:r>
      <w:r w:rsidRPr="00B51BD3">
        <w:rPr>
          <w:i/>
          <w:iCs/>
        </w:rPr>
        <w:t xml:space="preserve">Oncorhynchus </w:t>
      </w:r>
      <w:proofErr w:type="spellStart"/>
      <w:r w:rsidRPr="00B51BD3">
        <w:rPr>
          <w:i/>
          <w:iCs/>
        </w:rPr>
        <w:t>gorbuscha</w:t>
      </w:r>
      <w:proofErr w:type="spellEnd"/>
      <w:r w:rsidRPr="00B51BD3">
        <w:t xml:space="preserve">) with the Tire Rubber–Derived Chemical 6PPD‐Quinone.” </w:t>
      </w:r>
      <w:r w:rsidRPr="00B51BD3">
        <w:rPr>
          <w:i/>
          <w:iCs/>
        </w:rPr>
        <w:t>Environmental Toxicology and Chemistry</w:t>
      </w:r>
      <w:r w:rsidRPr="00B51BD3">
        <w:t>. https://doi.org/10.1002/etc.5875.</w:t>
      </w:r>
    </w:p>
    <w:p w14:paraId="76773E76" w14:textId="77777777" w:rsidR="00B51BD3" w:rsidRPr="00B51BD3" w:rsidRDefault="00B51BD3" w:rsidP="00B51BD3">
      <w:pPr>
        <w:pStyle w:val="Bibliography"/>
      </w:pPr>
      <w:r w:rsidRPr="00B51BD3">
        <w:t xml:space="preserve">Greer, Justin B., Ellie M. </w:t>
      </w:r>
      <w:proofErr w:type="spellStart"/>
      <w:r w:rsidRPr="00B51BD3">
        <w:t>Dalsky</w:t>
      </w:r>
      <w:proofErr w:type="spellEnd"/>
      <w:r w:rsidRPr="00B51BD3">
        <w:t xml:space="preserve">, Rachael F. Lane, and John D. Hansen. 2023. “Establishing an In Vitro Model to Assess the Toxicity of 6PPD-Quinone and Other Tire Wear Transformation Products.” </w:t>
      </w:r>
      <w:r w:rsidRPr="00B51BD3">
        <w:rPr>
          <w:i/>
          <w:iCs/>
        </w:rPr>
        <w:t>Environmental Science &amp; Technology Letters</w:t>
      </w:r>
      <w:r w:rsidRPr="00B51BD3">
        <w:t>, May. https://doi.org/10.1021/acs.estlett.3c00196.</w:t>
      </w:r>
    </w:p>
    <w:p w14:paraId="57A43E0F" w14:textId="77777777" w:rsidR="00B51BD3" w:rsidRPr="00B51BD3" w:rsidRDefault="00B51BD3" w:rsidP="00B51BD3">
      <w:pPr>
        <w:pStyle w:val="Bibliography"/>
      </w:pPr>
      <w:r w:rsidRPr="00B51BD3">
        <w:t xml:space="preserve">Hiki, </w:t>
      </w:r>
      <w:proofErr w:type="spellStart"/>
      <w:r w:rsidRPr="00B51BD3">
        <w:t>Kyoshiro</w:t>
      </w:r>
      <w:proofErr w:type="spellEnd"/>
      <w:r w:rsidRPr="00B51BD3">
        <w:t xml:space="preserve">, Kenta Asahina, Kota Kato, Takahiro Yamagishi, Ryo </w:t>
      </w:r>
      <w:proofErr w:type="spellStart"/>
      <w:r w:rsidRPr="00B51BD3">
        <w:t>Omagari</w:t>
      </w:r>
      <w:proofErr w:type="spellEnd"/>
      <w:r w:rsidRPr="00B51BD3">
        <w:t xml:space="preserve">, Yuichi Iwasaki, Haruna Watanabe, and Hiroshi Yamamoto. 2021. “Acute Toxicity of a Tire Rubber–Derived Chemical, 6PPD Quinone, to Freshwater Fish and Crustacean Species.” </w:t>
      </w:r>
      <w:r w:rsidRPr="00B51BD3">
        <w:rPr>
          <w:i/>
          <w:iCs/>
        </w:rPr>
        <w:t>Environmental Science &amp; Technology Letters</w:t>
      </w:r>
      <w:r w:rsidRPr="00B51BD3">
        <w:t xml:space="preserve"> 8 (9): 779–84. https://doi.org/10.1021/acs.estlett.1c00453.</w:t>
      </w:r>
    </w:p>
    <w:p w14:paraId="52EDB5C4" w14:textId="77777777" w:rsidR="00B51BD3" w:rsidRPr="00B51BD3" w:rsidRDefault="00B51BD3" w:rsidP="00B51BD3">
      <w:pPr>
        <w:pStyle w:val="Bibliography"/>
      </w:pPr>
      <w:r w:rsidRPr="00B51BD3">
        <w:t xml:space="preserve">Hiki, </w:t>
      </w:r>
      <w:proofErr w:type="spellStart"/>
      <w:r w:rsidRPr="00B51BD3">
        <w:t>Kyoshiro</w:t>
      </w:r>
      <w:proofErr w:type="spellEnd"/>
      <w:r w:rsidRPr="00B51BD3">
        <w:t xml:space="preserve">, and Hiroshi Yamamoto. 2022. “The Tire-Derived Chemical 6PPD-Quinone Is Lethally Toxic to the White-Spotted Char </w:t>
      </w:r>
      <w:r w:rsidRPr="00B51BD3">
        <w:rPr>
          <w:i/>
          <w:iCs/>
        </w:rPr>
        <w:t xml:space="preserve">Salvelinus </w:t>
      </w:r>
      <w:proofErr w:type="spellStart"/>
      <w:r w:rsidRPr="00B51BD3">
        <w:rPr>
          <w:i/>
          <w:iCs/>
        </w:rPr>
        <w:t>leucomaenis</w:t>
      </w:r>
      <w:proofErr w:type="spellEnd"/>
      <w:r w:rsidRPr="00B51BD3">
        <w:rPr>
          <w:i/>
          <w:iCs/>
        </w:rPr>
        <w:t xml:space="preserve"> </w:t>
      </w:r>
      <w:proofErr w:type="spellStart"/>
      <w:r w:rsidRPr="00B51BD3">
        <w:rPr>
          <w:i/>
          <w:iCs/>
        </w:rPr>
        <w:t>pluvius</w:t>
      </w:r>
      <w:proofErr w:type="spellEnd"/>
      <w:r w:rsidRPr="00B51BD3">
        <w:t xml:space="preserve"> but Not to Two Other Salmonid Species.” </w:t>
      </w:r>
      <w:r w:rsidRPr="00B51BD3">
        <w:rPr>
          <w:i/>
          <w:iCs/>
        </w:rPr>
        <w:t>Environmental Science &amp; Technology Letters</w:t>
      </w:r>
      <w:r w:rsidRPr="00B51BD3">
        <w:t xml:space="preserve"> 9 (12): 1050–55. https://doi.org/10.1021/acs.estlett.2c00683.</w:t>
      </w:r>
    </w:p>
    <w:p w14:paraId="046304C3" w14:textId="77777777" w:rsidR="00B51BD3" w:rsidRPr="00B51BD3" w:rsidRDefault="00B51BD3" w:rsidP="00B51BD3">
      <w:pPr>
        <w:pStyle w:val="Bibliography"/>
      </w:pPr>
      <w:r w:rsidRPr="00B51BD3">
        <w:t>Japan Ministry of the Environment. 2018. “Results of Aquatic Toxicity Tests of Chemicals Conducted by Ministry of the Environment in Japan (March 2018).” Tokyo, Japan: Japan Ministry of the Environment. https://www.env.go.jp/en/chemi/sesaku/aquatic_Mar_2018.pdf.</w:t>
      </w:r>
    </w:p>
    <w:p w14:paraId="65BA572C" w14:textId="77777777" w:rsidR="00B51BD3" w:rsidRPr="00B51BD3" w:rsidRDefault="00B51BD3" w:rsidP="00B51BD3">
      <w:pPr>
        <w:pStyle w:val="Bibliography"/>
      </w:pPr>
      <w:r w:rsidRPr="00B51BD3">
        <w:t xml:space="preserve">Ji, Jiawen, </w:t>
      </w:r>
      <w:proofErr w:type="spellStart"/>
      <w:r w:rsidRPr="00B51BD3">
        <w:t>Jinze</w:t>
      </w:r>
      <w:proofErr w:type="spellEnd"/>
      <w:r w:rsidRPr="00B51BD3">
        <w:t xml:space="preserve"> Huang, </w:t>
      </w:r>
      <w:proofErr w:type="spellStart"/>
      <w:r w:rsidRPr="00B51BD3">
        <w:t>Niannian</w:t>
      </w:r>
      <w:proofErr w:type="spellEnd"/>
      <w:r w:rsidRPr="00B51BD3">
        <w:t xml:space="preserve"> Cao, </w:t>
      </w:r>
      <w:proofErr w:type="spellStart"/>
      <w:r w:rsidRPr="00B51BD3">
        <w:t>Xianghong</w:t>
      </w:r>
      <w:proofErr w:type="spellEnd"/>
      <w:r w:rsidRPr="00B51BD3">
        <w:t xml:space="preserve"> Hao, Yanhua Wu, </w:t>
      </w:r>
      <w:proofErr w:type="spellStart"/>
      <w:r w:rsidRPr="00B51BD3">
        <w:t>Yongqiang</w:t>
      </w:r>
      <w:proofErr w:type="spellEnd"/>
      <w:r w:rsidRPr="00B51BD3">
        <w:t xml:space="preserve"> Ma, Dong An, Sen Pang, and </w:t>
      </w:r>
      <w:proofErr w:type="spellStart"/>
      <w:r w:rsidRPr="00B51BD3">
        <w:t>Xuefeng</w:t>
      </w:r>
      <w:proofErr w:type="spellEnd"/>
      <w:r w:rsidRPr="00B51BD3">
        <w:t xml:space="preserve"> Li. 2022. “Multiview Behavior and Neurotransmitter Analysis of Zebrafish Dyskinesia Induced by 6PPD and Its Metabolites.” </w:t>
      </w:r>
      <w:r w:rsidRPr="00B51BD3">
        <w:rPr>
          <w:i/>
          <w:iCs/>
        </w:rPr>
        <w:t>Science of the Total Environment</w:t>
      </w:r>
      <w:r w:rsidRPr="00B51BD3">
        <w:t xml:space="preserve"> 838:156013.</w:t>
      </w:r>
    </w:p>
    <w:p w14:paraId="38AF24E0" w14:textId="77777777" w:rsidR="00B51BD3" w:rsidRPr="00B51BD3" w:rsidRDefault="00B51BD3" w:rsidP="00B51BD3">
      <w:pPr>
        <w:pStyle w:val="Bibliography"/>
      </w:pPr>
      <w:proofErr w:type="spellStart"/>
      <w:r w:rsidRPr="00B51BD3">
        <w:lastRenderedPageBreak/>
        <w:t>Klauschies</w:t>
      </w:r>
      <w:proofErr w:type="spellEnd"/>
      <w:r w:rsidRPr="00B51BD3">
        <w:t xml:space="preserve">, Toni, and Jana </w:t>
      </w:r>
      <w:proofErr w:type="spellStart"/>
      <w:r w:rsidRPr="00B51BD3">
        <w:t>Isanta</w:t>
      </w:r>
      <w:proofErr w:type="spellEnd"/>
      <w:r w:rsidRPr="00B51BD3">
        <w:t xml:space="preserve">-Navarro. 2022. “The Joint Effects of Salt and 6PPD Contamination on a Freshwater Herbivore.” </w:t>
      </w:r>
      <w:r w:rsidRPr="00B51BD3">
        <w:rPr>
          <w:i/>
          <w:iCs/>
        </w:rPr>
        <w:t>Science of the Total Environment</w:t>
      </w:r>
      <w:r w:rsidRPr="00B51BD3">
        <w:t xml:space="preserve"> 829 (July):154675. https://doi.org/10.1016/j.scitotenv.2022.154675.</w:t>
      </w:r>
    </w:p>
    <w:p w14:paraId="322682D0" w14:textId="77777777" w:rsidR="00B51BD3" w:rsidRPr="00B51BD3" w:rsidRDefault="00B51BD3" w:rsidP="00B51BD3">
      <w:pPr>
        <w:pStyle w:val="Bibliography"/>
      </w:pPr>
      <w:r w:rsidRPr="00B51BD3">
        <w:t xml:space="preserve">Lo, Bonnie P., Vicki L. Marlatt, </w:t>
      </w:r>
      <w:proofErr w:type="spellStart"/>
      <w:r w:rsidRPr="00B51BD3">
        <w:t>Xiangjun</w:t>
      </w:r>
      <w:proofErr w:type="spellEnd"/>
      <w:r w:rsidRPr="00B51BD3">
        <w:t xml:space="preserve"> Liao, Sofya Reger, Carys </w:t>
      </w:r>
      <w:proofErr w:type="spellStart"/>
      <w:r w:rsidRPr="00B51BD3">
        <w:t>Gallilee</w:t>
      </w:r>
      <w:proofErr w:type="spellEnd"/>
      <w:r w:rsidRPr="00B51BD3">
        <w:t>, Andrew R.S. Ross, and Tanya M. Brown. 2023. “Acute Toxicity of 6PPD‐Quinone to Early Life Stage Juvenile Chinook (</w:t>
      </w:r>
      <w:r w:rsidRPr="00B51BD3">
        <w:rPr>
          <w:i/>
          <w:iCs/>
        </w:rPr>
        <w:t>Oncorhynchus tshawytscha</w:t>
      </w:r>
      <w:r w:rsidRPr="00B51BD3">
        <w:t>) and Coho (</w:t>
      </w:r>
      <w:r w:rsidRPr="00B51BD3">
        <w:rPr>
          <w:i/>
          <w:iCs/>
        </w:rPr>
        <w:t>Oncorhynchus kisutch</w:t>
      </w:r>
      <w:r w:rsidRPr="00B51BD3">
        <w:t xml:space="preserve">) Salmon.” </w:t>
      </w:r>
      <w:r w:rsidRPr="00B51BD3">
        <w:rPr>
          <w:i/>
          <w:iCs/>
        </w:rPr>
        <w:t>Environmental Toxicology and Chemistry</w:t>
      </w:r>
      <w:r w:rsidRPr="00B51BD3">
        <w:t xml:space="preserve"> 42 (4): 815–22. https://doi.org/10.1002/etc.5568.</w:t>
      </w:r>
    </w:p>
    <w:p w14:paraId="0A752C73" w14:textId="77777777" w:rsidR="00B51BD3" w:rsidRPr="00B51BD3" w:rsidRDefault="00B51BD3" w:rsidP="00B51BD3">
      <w:pPr>
        <w:pStyle w:val="Bibliography"/>
      </w:pPr>
      <w:r w:rsidRPr="00B51BD3">
        <w:t xml:space="preserve">Maji, Usha Jyoti, </w:t>
      </w:r>
      <w:proofErr w:type="spellStart"/>
      <w:r w:rsidRPr="00B51BD3">
        <w:t>Kyuhyeong</w:t>
      </w:r>
      <w:proofErr w:type="spellEnd"/>
      <w:r w:rsidRPr="00B51BD3">
        <w:t xml:space="preserve"> Kim, In-Cheol Yeo, Kyu-Young Shim, and Chang-Bum Jeong. 2023. “Toxicological Effects of Tire Rubber–Derived 6PPD-Quinone, a Species-Specific Toxicant, and </w:t>
      </w:r>
      <w:proofErr w:type="spellStart"/>
      <w:r w:rsidRPr="00B51BD3">
        <w:t>Dithiobisbenzanilide</w:t>
      </w:r>
      <w:proofErr w:type="spellEnd"/>
      <w:r w:rsidRPr="00B51BD3">
        <w:t xml:space="preserve"> (DTBBA) in the Marine Rotifer </w:t>
      </w:r>
      <w:proofErr w:type="spellStart"/>
      <w:r w:rsidRPr="00B51BD3">
        <w:rPr>
          <w:i/>
          <w:iCs/>
        </w:rPr>
        <w:t>Brachionus</w:t>
      </w:r>
      <w:proofErr w:type="spellEnd"/>
      <w:r w:rsidRPr="00B51BD3">
        <w:rPr>
          <w:i/>
          <w:iCs/>
        </w:rPr>
        <w:t xml:space="preserve"> </w:t>
      </w:r>
      <w:proofErr w:type="spellStart"/>
      <w:r w:rsidRPr="00B51BD3">
        <w:rPr>
          <w:i/>
          <w:iCs/>
        </w:rPr>
        <w:t>koreanus</w:t>
      </w:r>
      <w:proofErr w:type="spellEnd"/>
      <w:r w:rsidRPr="00B51BD3">
        <w:t xml:space="preserve">.” </w:t>
      </w:r>
      <w:r w:rsidRPr="00B51BD3">
        <w:rPr>
          <w:i/>
          <w:iCs/>
        </w:rPr>
        <w:t>Marine Pollution Bulletin</w:t>
      </w:r>
      <w:r w:rsidRPr="00B51BD3">
        <w:t xml:space="preserve"> 192 (July):115002. https://doi.org/10.1016/j.marpolbul.2023.115002.</w:t>
      </w:r>
    </w:p>
    <w:p w14:paraId="4C36E4CF" w14:textId="77777777" w:rsidR="00B51BD3" w:rsidRPr="00B51BD3" w:rsidRDefault="00B51BD3" w:rsidP="00B51BD3">
      <w:pPr>
        <w:pStyle w:val="Bibliography"/>
      </w:pPr>
      <w:r w:rsidRPr="00B51BD3">
        <w:t xml:space="preserve">Monsanto Company. 1978. “Acute Toxicity of </w:t>
      </w:r>
      <w:proofErr w:type="spellStart"/>
      <w:r w:rsidRPr="00B51BD3">
        <w:t>Santoflex</w:t>
      </w:r>
      <w:proofErr w:type="spellEnd"/>
      <w:r w:rsidRPr="00B51BD3">
        <w:t xml:space="preserve"> 13 (BN-78-1384316) to the Freshwater Alga </w:t>
      </w:r>
      <w:proofErr w:type="spellStart"/>
      <w:r w:rsidRPr="00B51BD3">
        <w:rPr>
          <w:i/>
          <w:iCs/>
        </w:rPr>
        <w:t>Selenastrum</w:t>
      </w:r>
      <w:proofErr w:type="spellEnd"/>
      <w:r w:rsidRPr="00B51BD3">
        <w:rPr>
          <w:i/>
          <w:iCs/>
        </w:rPr>
        <w:t xml:space="preserve"> </w:t>
      </w:r>
      <w:proofErr w:type="spellStart"/>
      <w:r w:rsidRPr="00B51BD3">
        <w:rPr>
          <w:i/>
          <w:iCs/>
        </w:rPr>
        <w:t>capricornutum</w:t>
      </w:r>
      <w:proofErr w:type="spellEnd"/>
      <w:r w:rsidRPr="00B51BD3">
        <w:t>.” Unpublished study No. BN-78-362.</w:t>
      </w:r>
    </w:p>
    <w:p w14:paraId="70F4B968" w14:textId="77777777" w:rsidR="00B51BD3" w:rsidRPr="00B51BD3" w:rsidRDefault="00B51BD3" w:rsidP="00B51BD3">
      <w:pPr>
        <w:pStyle w:val="Bibliography"/>
      </w:pPr>
      <w:r w:rsidRPr="00B51BD3">
        <w:t xml:space="preserve">Montgomery, David, Xiaowen Ji, Jenna Cantin, Danielle Philibert, Garrett Foster, Summer Selinger, Niteesh Jain, et al. 2023. “Not Yet Peer Reviewed: Toxicokinetic Characterization of the Inter-Species Differences in 6PPD-Quinone Toxicity Across Seven Fish Species: Metabolite Identification and Semi-Quantification.” </w:t>
      </w:r>
      <w:proofErr w:type="spellStart"/>
      <w:r w:rsidRPr="00B51BD3">
        <w:t>bioRxiv</w:t>
      </w:r>
      <w:proofErr w:type="spellEnd"/>
      <w:r w:rsidRPr="00B51BD3">
        <w:t>. https://doi.org/10.1101/2023.08.18.553920.</w:t>
      </w:r>
    </w:p>
    <w:p w14:paraId="7779AD4F" w14:textId="77777777" w:rsidR="00B51BD3" w:rsidRPr="00B51BD3" w:rsidRDefault="00B51BD3" w:rsidP="00B51BD3">
      <w:pPr>
        <w:pStyle w:val="Bibliography"/>
      </w:pPr>
      <w:r w:rsidRPr="00B51BD3">
        <w:t xml:space="preserve">Nair, Pranav, </w:t>
      </w:r>
      <w:proofErr w:type="spellStart"/>
      <w:r w:rsidRPr="00B51BD3">
        <w:t>Jianxian</w:t>
      </w:r>
      <w:proofErr w:type="spellEnd"/>
      <w:r w:rsidRPr="00B51BD3">
        <w:t xml:space="preserve"> Sun, Linna Xie, Lisa Kennedy, Derek Kozakiewicz, Sonya </w:t>
      </w:r>
      <w:proofErr w:type="spellStart"/>
      <w:r w:rsidRPr="00B51BD3">
        <w:t>Kleywegt</w:t>
      </w:r>
      <w:proofErr w:type="spellEnd"/>
      <w:r w:rsidRPr="00B51BD3">
        <w:t xml:space="preserve">, </w:t>
      </w:r>
      <w:proofErr w:type="spellStart"/>
      <w:r w:rsidRPr="00B51BD3">
        <w:t>Chunyan</w:t>
      </w:r>
      <w:proofErr w:type="spellEnd"/>
      <w:r w:rsidRPr="00B51BD3">
        <w:t xml:space="preserve"> Hao, et al. 2023. “In Process: Synthesis and Toxicity Evaluation of Tire Rubber–Derived Quinones.” Preprint. Chemistry. https://doi.org/10.26434/chemrxiv-2023-pmxvc.</w:t>
      </w:r>
    </w:p>
    <w:p w14:paraId="11FAAA83" w14:textId="77777777" w:rsidR="00B51BD3" w:rsidRPr="00B51BD3" w:rsidRDefault="00B51BD3" w:rsidP="00B51BD3">
      <w:pPr>
        <w:pStyle w:val="Bibliography"/>
      </w:pPr>
      <w:r w:rsidRPr="00B51BD3">
        <w:t xml:space="preserve">OECD. 2004. “SIDS Initial Assessment Report for N-(1,3-Dimethylbutyl)-N´-Phenyl-1,4-Phenylenediamine (6PPD), </w:t>
      </w:r>
      <w:proofErr w:type="spellStart"/>
      <w:r w:rsidRPr="00B51BD3">
        <w:t>Organisation</w:t>
      </w:r>
      <w:proofErr w:type="spellEnd"/>
      <w:r w:rsidRPr="00B51BD3">
        <w:t xml:space="preserve"> for Economic Co-Operation and Development (OECD).” https://hpvchemicals.oecd.org/UI/handler.axd?id=5e1a446c-5969-479c-9270-7ced8726952e.</w:t>
      </w:r>
    </w:p>
    <w:p w14:paraId="586C0BFA" w14:textId="77777777" w:rsidR="00B51BD3" w:rsidRPr="00B51BD3" w:rsidRDefault="00B51BD3" w:rsidP="00B51BD3">
      <w:pPr>
        <w:pStyle w:val="Bibliography"/>
      </w:pPr>
      <w:r w:rsidRPr="00B51BD3">
        <w:t xml:space="preserve">Peng, </w:t>
      </w:r>
      <w:proofErr w:type="spellStart"/>
      <w:r w:rsidRPr="00B51BD3">
        <w:t>Weijuan</w:t>
      </w:r>
      <w:proofErr w:type="spellEnd"/>
      <w:r w:rsidRPr="00B51BD3">
        <w:t xml:space="preserve">, </w:t>
      </w:r>
      <w:proofErr w:type="spellStart"/>
      <w:r w:rsidRPr="00B51BD3">
        <w:t>Chunsheng</w:t>
      </w:r>
      <w:proofErr w:type="spellEnd"/>
      <w:r w:rsidRPr="00B51BD3">
        <w:t xml:space="preserve"> Liu, Daqing Chen, </w:t>
      </w:r>
      <w:proofErr w:type="spellStart"/>
      <w:r w:rsidRPr="00B51BD3">
        <w:t>Xinbin</w:t>
      </w:r>
      <w:proofErr w:type="spellEnd"/>
      <w:r w:rsidRPr="00B51BD3">
        <w:t xml:space="preserve"> Duan, and </w:t>
      </w:r>
      <w:proofErr w:type="spellStart"/>
      <w:r w:rsidRPr="00B51BD3">
        <w:t>Liqiao</w:t>
      </w:r>
      <w:proofErr w:type="spellEnd"/>
      <w:r w:rsidRPr="00B51BD3">
        <w:t xml:space="preserve"> Zhong. 2022. “Exposure to N-(1,3-Dimethylbutyl)-N’-Phenyl-p-Phenylenediamine (6PPD) Affects the Growth and Development of Zebrafish Embryos/Larvae.” </w:t>
      </w:r>
      <w:r w:rsidRPr="00B51BD3">
        <w:rPr>
          <w:i/>
          <w:iCs/>
        </w:rPr>
        <w:t>Ecotoxicology and Environmental Safety</w:t>
      </w:r>
      <w:r w:rsidRPr="00B51BD3">
        <w:t xml:space="preserve"> 232 (113221). https://doi.org/doi.org/10.1016/j.ecoenv.2022.113221.</w:t>
      </w:r>
    </w:p>
    <w:p w14:paraId="44144BFD" w14:textId="77777777" w:rsidR="00B51BD3" w:rsidRPr="00B51BD3" w:rsidRDefault="00B51BD3" w:rsidP="00B51BD3">
      <w:pPr>
        <w:pStyle w:val="Bibliography"/>
      </w:pPr>
      <w:r w:rsidRPr="00B51BD3">
        <w:t xml:space="preserve">Philibert, Danielle, Ryan S. Stanton, Christine Tang, Naomi L. Stock, Tillmann </w:t>
      </w:r>
      <w:proofErr w:type="spellStart"/>
      <w:r w:rsidRPr="00B51BD3">
        <w:t>Benfey</w:t>
      </w:r>
      <w:proofErr w:type="spellEnd"/>
      <w:r w:rsidRPr="00B51BD3">
        <w:t>, Michael Pirrung, and Benjamin de Jourdan. 2024. “The Lethal and Sublethal Impacts of Two Tire Rubber–Derived Chemicals on Brook Trout (</w:t>
      </w:r>
      <w:r w:rsidRPr="00B51BD3">
        <w:rPr>
          <w:i/>
          <w:iCs/>
        </w:rPr>
        <w:t>Salvelinus fontinalis</w:t>
      </w:r>
      <w:r w:rsidRPr="00B51BD3">
        <w:t xml:space="preserve">) Fry and Fingerlings.” </w:t>
      </w:r>
      <w:r w:rsidRPr="00B51BD3">
        <w:rPr>
          <w:i/>
          <w:iCs/>
        </w:rPr>
        <w:t>Chemosphere</w:t>
      </w:r>
      <w:r w:rsidRPr="00B51BD3">
        <w:t>, May. https://doi.org/10.1016/j.chemosphere.2024.142319.</w:t>
      </w:r>
    </w:p>
    <w:p w14:paraId="59B3FE67" w14:textId="77777777" w:rsidR="00B51BD3" w:rsidRPr="00B51BD3" w:rsidRDefault="00B51BD3" w:rsidP="00B51BD3">
      <w:pPr>
        <w:pStyle w:val="Bibliography"/>
      </w:pPr>
      <w:r w:rsidRPr="00B51BD3">
        <w:t xml:space="preserve">Prosser, R. S., A. J. Bartlett, D. Milani, E. A. M. Holman, H. </w:t>
      </w:r>
      <w:proofErr w:type="spellStart"/>
      <w:r w:rsidRPr="00B51BD3">
        <w:t>Ikert</w:t>
      </w:r>
      <w:proofErr w:type="spellEnd"/>
      <w:r w:rsidRPr="00B51BD3">
        <w:t xml:space="preserve">, D. Schissler, J. </w:t>
      </w:r>
      <w:proofErr w:type="spellStart"/>
      <w:r w:rsidRPr="00B51BD3">
        <w:t>Toito</w:t>
      </w:r>
      <w:proofErr w:type="spellEnd"/>
      <w:r w:rsidRPr="00B51BD3">
        <w:t>, J. L. Parrott, P. L. Gillis, and V. K. Balakrishnan. 2017. “Variation in the Toxicity of Sediment-Associated Substituted Phenylamine Antioxidants to an Epibenthic (</w:t>
      </w:r>
      <w:proofErr w:type="spellStart"/>
      <w:r w:rsidRPr="00B51BD3">
        <w:t>Hyalella</w:t>
      </w:r>
      <w:proofErr w:type="spellEnd"/>
      <w:r w:rsidRPr="00B51BD3">
        <w:t xml:space="preserve"> Azteca) and Endobenthic (Tubifex Tubifex) Invertebrate.” </w:t>
      </w:r>
      <w:r w:rsidRPr="00B51BD3">
        <w:rPr>
          <w:i/>
          <w:iCs/>
        </w:rPr>
        <w:t>Chemosphere</w:t>
      </w:r>
      <w:r w:rsidRPr="00B51BD3">
        <w:t xml:space="preserve"> 181 (August):250–58. https://doi.org/10.1016/j.chemosphere.2017.04.066.</w:t>
      </w:r>
    </w:p>
    <w:p w14:paraId="693398EC" w14:textId="77777777" w:rsidR="00B51BD3" w:rsidRPr="00B51BD3" w:rsidRDefault="00B51BD3" w:rsidP="00B51BD3">
      <w:pPr>
        <w:pStyle w:val="Bibliography"/>
      </w:pPr>
      <w:r w:rsidRPr="00B51BD3">
        <w:t xml:space="preserve">Prosser, R. S., J. </w:t>
      </w:r>
      <w:proofErr w:type="spellStart"/>
      <w:r w:rsidRPr="00B51BD3">
        <w:t>Salole</w:t>
      </w:r>
      <w:proofErr w:type="spellEnd"/>
      <w:r w:rsidRPr="00B51BD3">
        <w:t xml:space="preserve">, and S. Hang. 2023. “Toxicity of 6PPD-Quinone to Four Freshwater Invertebrate Species.” </w:t>
      </w:r>
      <w:r w:rsidRPr="00B51BD3">
        <w:rPr>
          <w:i/>
          <w:iCs/>
        </w:rPr>
        <w:t>Environmental Pollution</w:t>
      </w:r>
      <w:r w:rsidRPr="00B51BD3">
        <w:t>, September, 122512. https://doi.org/10.1016/j.envpol.2023.122512.</w:t>
      </w:r>
    </w:p>
    <w:p w14:paraId="7B7E77F6" w14:textId="77777777" w:rsidR="00B51BD3" w:rsidRPr="00B51BD3" w:rsidRDefault="00B51BD3" w:rsidP="00B51BD3">
      <w:pPr>
        <w:pStyle w:val="Bibliography"/>
      </w:pPr>
      <w:r w:rsidRPr="00B51BD3">
        <w:t xml:space="preserve">Prosser, R.S., P.L. Gillis, E.A.M. Holman, D. Schissler, H. </w:t>
      </w:r>
      <w:proofErr w:type="spellStart"/>
      <w:r w:rsidRPr="00B51BD3">
        <w:t>Ikert</w:t>
      </w:r>
      <w:proofErr w:type="spellEnd"/>
      <w:r w:rsidRPr="00B51BD3">
        <w:t xml:space="preserve">, J. </w:t>
      </w:r>
      <w:proofErr w:type="spellStart"/>
      <w:r w:rsidRPr="00B51BD3">
        <w:t>Toito</w:t>
      </w:r>
      <w:proofErr w:type="spellEnd"/>
      <w:r w:rsidRPr="00B51BD3">
        <w:t xml:space="preserve">, E. Gilroy, et al. 2017. “Effect of Substituted Phenylamine Antioxidants on Three Life Stages of the Freshwater Mussel </w:t>
      </w:r>
      <w:proofErr w:type="spellStart"/>
      <w:r w:rsidRPr="00B51BD3">
        <w:rPr>
          <w:i/>
          <w:iCs/>
        </w:rPr>
        <w:t>Lampsilis</w:t>
      </w:r>
      <w:proofErr w:type="spellEnd"/>
      <w:r w:rsidRPr="00B51BD3">
        <w:rPr>
          <w:i/>
          <w:iCs/>
        </w:rPr>
        <w:t xml:space="preserve"> </w:t>
      </w:r>
      <w:proofErr w:type="spellStart"/>
      <w:r w:rsidRPr="00B51BD3">
        <w:rPr>
          <w:i/>
          <w:iCs/>
        </w:rPr>
        <w:t>Siliquoidea</w:t>
      </w:r>
      <w:proofErr w:type="spellEnd"/>
      <w:r w:rsidRPr="00B51BD3">
        <w:t xml:space="preserve">.” </w:t>
      </w:r>
      <w:r w:rsidRPr="00B51BD3">
        <w:rPr>
          <w:i/>
          <w:iCs/>
        </w:rPr>
        <w:t>Environmental Pollution</w:t>
      </w:r>
      <w:r w:rsidRPr="00B51BD3">
        <w:t xml:space="preserve"> 229 (October):281–89. https://doi.org/10.1016/j.envpol.2017.05.086.</w:t>
      </w:r>
    </w:p>
    <w:p w14:paraId="3DCD1D97" w14:textId="77777777" w:rsidR="00B51BD3" w:rsidRPr="00B51BD3" w:rsidRDefault="00B51BD3" w:rsidP="00B51BD3">
      <w:pPr>
        <w:pStyle w:val="Bibliography"/>
      </w:pPr>
      <w:r w:rsidRPr="00B51BD3">
        <w:t xml:space="preserve">Roberts, Catherine, Junyi Lin, Evan Kohlman, Niteesh Jain, Mawuli </w:t>
      </w:r>
      <w:proofErr w:type="spellStart"/>
      <w:r w:rsidRPr="00B51BD3">
        <w:t>Amekor</w:t>
      </w:r>
      <w:proofErr w:type="spellEnd"/>
      <w:r w:rsidRPr="00B51BD3">
        <w:t>, Alper James Alcaraz, Natacha Hogan, Markus Hecker, and Markus Brinkmann. 2024. “Acute and Sub-Chronic Toxicity of 6PPD-Quinone to Early-Life Stage Lake Trout (</w:t>
      </w:r>
      <w:r w:rsidRPr="00B51BD3">
        <w:rPr>
          <w:i/>
          <w:iCs/>
        </w:rPr>
        <w:t xml:space="preserve">Salvelinus </w:t>
      </w:r>
      <w:proofErr w:type="spellStart"/>
      <w:r w:rsidRPr="00B51BD3">
        <w:rPr>
          <w:i/>
          <w:iCs/>
        </w:rPr>
        <w:t>namaycush</w:t>
      </w:r>
      <w:proofErr w:type="spellEnd"/>
      <w:r w:rsidRPr="00B51BD3">
        <w:t xml:space="preserve">).” </w:t>
      </w:r>
      <w:proofErr w:type="spellStart"/>
      <w:r w:rsidRPr="00B51BD3">
        <w:t>bioRxiv</w:t>
      </w:r>
      <w:proofErr w:type="spellEnd"/>
      <w:r w:rsidRPr="00B51BD3">
        <w:t>. https://doi.org/10.1101/2024.03.26.586843.</w:t>
      </w:r>
    </w:p>
    <w:p w14:paraId="00F50233" w14:textId="77777777" w:rsidR="00B51BD3" w:rsidRPr="00B51BD3" w:rsidRDefault="00B51BD3" w:rsidP="00B51BD3">
      <w:pPr>
        <w:pStyle w:val="Bibliography"/>
      </w:pPr>
      <w:r w:rsidRPr="00B51BD3">
        <w:t xml:space="preserve">Tian, Zhenyu, Melissa Gonzalez, Craig A. Rideout, </w:t>
      </w:r>
      <w:proofErr w:type="spellStart"/>
      <w:r w:rsidRPr="00B51BD3">
        <w:t>Haoqi</w:t>
      </w:r>
      <w:proofErr w:type="spellEnd"/>
      <w:r w:rsidRPr="00B51BD3">
        <w:t xml:space="preserve"> Nina Zhao, </w:t>
      </w:r>
      <w:proofErr w:type="spellStart"/>
      <w:r w:rsidRPr="00B51BD3">
        <w:t>Ximin</w:t>
      </w:r>
      <w:proofErr w:type="spellEnd"/>
      <w:r w:rsidRPr="00B51BD3">
        <w:t xml:space="preserve"> Hu, Jill Wetzel, Emma Mudrock, C. Andrew James, Jenifer K. McIntyre, and Edward P. Kolodziej. 2022. “6PPD-Quinone: Revised Toxicity Assessment and Quantification with a Commercial Standard.” </w:t>
      </w:r>
      <w:r w:rsidRPr="00B51BD3">
        <w:rPr>
          <w:i/>
          <w:iCs/>
        </w:rPr>
        <w:t>Environmental Science &amp; Technology Letters</w:t>
      </w:r>
      <w:r w:rsidRPr="00B51BD3">
        <w:t xml:space="preserve">, January, </w:t>
      </w:r>
      <w:proofErr w:type="gramStart"/>
      <w:r w:rsidRPr="00B51BD3">
        <w:t>acs.estlett</w:t>
      </w:r>
      <w:proofErr w:type="gramEnd"/>
      <w:r w:rsidRPr="00B51BD3">
        <w:t>.1c00910. https://doi.org/10.1021/acs.estlett.1c00910.</w:t>
      </w:r>
    </w:p>
    <w:p w14:paraId="526217EC" w14:textId="77777777" w:rsidR="00B51BD3" w:rsidRPr="00B51BD3" w:rsidRDefault="00B51BD3" w:rsidP="00B51BD3">
      <w:pPr>
        <w:pStyle w:val="Bibliography"/>
      </w:pPr>
      <w:r w:rsidRPr="00B51BD3">
        <w:t xml:space="preserve">Tian, Zhenyu, </w:t>
      </w:r>
      <w:proofErr w:type="spellStart"/>
      <w:r w:rsidRPr="00B51BD3">
        <w:t>Haoqi</w:t>
      </w:r>
      <w:proofErr w:type="spellEnd"/>
      <w:r w:rsidRPr="00B51BD3">
        <w:t xml:space="preserve"> Zhao, Katherine T. Peter, Melissa Gonzalez, Jill Wetzel, Christopher Wu, </w:t>
      </w:r>
      <w:proofErr w:type="spellStart"/>
      <w:r w:rsidRPr="00B51BD3">
        <w:t>Ximin</w:t>
      </w:r>
      <w:proofErr w:type="spellEnd"/>
      <w:r w:rsidRPr="00B51BD3">
        <w:t xml:space="preserve"> Hu, et al. 2021. “A Ubiquitous Tire Rubber–Derived Chemical Induces Acute Mortality in Coho Salmon.” </w:t>
      </w:r>
      <w:r w:rsidRPr="00B51BD3">
        <w:rPr>
          <w:i/>
          <w:iCs/>
        </w:rPr>
        <w:t>Science</w:t>
      </w:r>
      <w:r w:rsidRPr="00B51BD3">
        <w:t xml:space="preserve"> 371 (6525): 185–89. https://doi.org/10.1126/science.abd6951.</w:t>
      </w:r>
    </w:p>
    <w:p w14:paraId="183C97D3" w14:textId="77777777" w:rsidR="00B51BD3" w:rsidRPr="00B51BD3" w:rsidRDefault="00B51BD3" w:rsidP="00B51BD3">
      <w:pPr>
        <w:pStyle w:val="Bibliography"/>
      </w:pPr>
      <w:r w:rsidRPr="00B51BD3">
        <w:t xml:space="preserve">Varshney, Shubham, Adnan H. Gora, </w:t>
      </w:r>
      <w:proofErr w:type="spellStart"/>
      <w:r w:rsidRPr="00B51BD3">
        <w:t>Prabhugouda</w:t>
      </w:r>
      <w:proofErr w:type="spellEnd"/>
      <w:r w:rsidRPr="00B51BD3">
        <w:t xml:space="preserve"> </w:t>
      </w:r>
      <w:proofErr w:type="spellStart"/>
      <w:r w:rsidRPr="00B51BD3">
        <w:t>Siriyappagouder</w:t>
      </w:r>
      <w:proofErr w:type="spellEnd"/>
      <w:r w:rsidRPr="00B51BD3">
        <w:t xml:space="preserve">, Viswanath Kiron, and Pål A. Olsvik. 2022. “Toxicological Effects of 6PPD and 6PPD Quinone in Zebrafish Larvae.” </w:t>
      </w:r>
      <w:r w:rsidRPr="00B51BD3">
        <w:rPr>
          <w:i/>
          <w:iCs/>
        </w:rPr>
        <w:t>Journal of Hazardous Materials</w:t>
      </w:r>
      <w:r w:rsidRPr="00B51BD3">
        <w:t xml:space="preserve"> 424 (February):127623. https://doi.org/10.1016/j.jhazmat.2021.127623.</w:t>
      </w:r>
    </w:p>
    <w:p w14:paraId="6799257C" w14:textId="77777777" w:rsidR="00B51BD3" w:rsidRPr="00B51BD3" w:rsidRDefault="00B51BD3" w:rsidP="00B51BD3">
      <w:pPr>
        <w:pStyle w:val="Bibliography"/>
      </w:pPr>
      <w:r w:rsidRPr="00B51BD3">
        <w:t xml:space="preserve">Wu, </w:t>
      </w:r>
      <w:proofErr w:type="spellStart"/>
      <w:r w:rsidRPr="00B51BD3">
        <w:t>Jiabin</w:t>
      </w:r>
      <w:proofErr w:type="spellEnd"/>
      <w:r w:rsidRPr="00B51BD3">
        <w:t xml:space="preserve">, </w:t>
      </w:r>
      <w:proofErr w:type="spellStart"/>
      <w:r w:rsidRPr="00B51BD3">
        <w:t>Guodong</w:t>
      </w:r>
      <w:proofErr w:type="spellEnd"/>
      <w:r w:rsidRPr="00B51BD3">
        <w:t xml:space="preserve"> Cao, Feng Zhang, and </w:t>
      </w:r>
      <w:proofErr w:type="spellStart"/>
      <w:r w:rsidRPr="00B51BD3">
        <w:t>Zongwei</w:t>
      </w:r>
      <w:proofErr w:type="spellEnd"/>
      <w:r w:rsidRPr="00B51BD3">
        <w:t xml:space="preserve"> Cai. 2023. “A New Toxicity Mechanism of </w:t>
      </w:r>
      <w:r w:rsidRPr="00B51BD3">
        <w:rPr>
          <w:i/>
          <w:iCs/>
        </w:rPr>
        <w:t>N-</w:t>
      </w:r>
      <w:r w:rsidRPr="00B51BD3">
        <w:t>(1,3-Dimethylbutyl)-</w:t>
      </w:r>
      <w:r w:rsidRPr="00B51BD3">
        <w:rPr>
          <w:i/>
          <w:iCs/>
        </w:rPr>
        <w:t>N′</w:t>
      </w:r>
      <w:r w:rsidRPr="00B51BD3">
        <w:t>-Phenyl-</w:t>
      </w:r>
      <w:r w:rsidRPr="00B51BD3">
        <w:rPr>
          <w:i/>
          <w:iCs/>
        </w:rPr>
        <w:t>p-</w:t>
      </w:r>
      <w:r w:rsidRPr="00B51BD3">
        <w:t xml:space="preserve">Phenylenediamine Quinone: Formation of DNA Adducts in Mammalian Cells and Aqueous Organisms.” </w:t>
      </w:r>
      <w:r w:rsidRPr="00B51BD3">
        <w:rPr>
          <w:i/>
          <w:iCs/>
        </w:rPr>
        <w:t>Science of the Total Environment</w:t>
      </w:r>
      <w:r w:rsidRPr="00B51BD3">
        <w:t xml:space="preserve"> 866 (March):161373. https://doi.org/10.1016/j.scitotenv.2022.161373.</w:t>
      </w:r>
    </w:p>
    <w:p w14:paraId="34C7F2EF" w14:textId="23FB27F0" w:rsidR="00376EF3" w:rsidRDefault="00CE11E1" w:rsidP="00F966F6">
      <w:r>
        <w:fldChar w:fldCharType="end"/>
      </w:r>
    </w:p>
    <w:sectPr w:rsidR="00376EF3" w:rsidSect="008C1140">
      <w:headerReference w:type="default" r:id="rId11"/>
      <w:footerReference w:type="default" r:id="rId12"/>
      <w:footnotePr>
        <w:numRestart w:val="eachSect"/>
      </w:footnotePr>
      <w:endnotePr>
        <w:numFmt w:val="decimal"/>
      </w:endnotePr>
      <w:pgSz w:w="15840" w:h="2448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365F" w14:textId="77777777" w:rsidR="006E6885" w:rsidRDefault="006E6885">
      <w:r>
        <w:separator/>
      </w:r>
    </w:p>
    <w:p w14:paraId="1115A7B1" w14:textId="77777777" w:rsidR="006E6885" w:rsidRDefault="006E6885"/>
  </w:endnote>
  <w:endnote w:type="continuationSeparator" w:id="0">
    <w:p w14:paraId="4AAFB204" w14:textId="77777777" w:rsidR="006E6885" w:rsidRDefault="006E6885">
      <w:r>
        <w:continuationSeparator/>
      </w:r>
    </w:p>
    <w:p w14:paraId="514D1F17" w14:textId="77777777" w:rsidR="006E6885" w:rsidRDefault="006E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1EE39F83" w:rsidR="007258F3" w:rsidRPr="003E59A2" w:rsidRDefault="003E59A2" w:rsidP="003E59A2">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FB7C6B">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AA44B" w14:textId="77777777" w:rsidR="006E6885" w:rsidRDefault="006E6885">
      <w:r>
        <w:separator/>
      </w:r>
    </w:p>
    <w:p w14:paraId="108DCF21" w14:textId="77777777" w:rsidR="006E6885" w:rsidRDefault="006E6885"/>
  </w:footnote>
  <w:footnote w:type="continuationSeparator" w:id="0">
    <w:p w14:paraId="3216148F" w14:textId="77777777" w:rsidR="006E6885" w:rsidRDefault="006E6885">
      <w:r>
        <w:continuationSeparator/>
      </w:r>
    </w:p>
    <w:p w14:paraId="141F7490" w14:textId="77777777" w:rsidR="006E6885" w:rsidRDefault="006E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3FD9" w14:textId="4450CF82" w:rsidR="00D25536" w:rsidRDefault="00D25536" w:rsidP="00D25536">
    <w:pPr>
      <w:pStyle w:val="Header"/>
      <w:tabs>
        <w:tab w:val="clear" w:pos="8640"/>
        <w:tab w:val="right" w:pos="12960"/>
        <w:tab w:val="right" w:pos="14400"/>
      </w:tabs>
    </w:pPr>
    <w:r>
      <w:t xml:space="preserve">ITRC Tire Anti-Degradants (6PPD) Team </w:t>
    </w:r>
    <w:r>
      <w:tab/>
    </w:r>
    <w:r>
      <w:tab/>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4E4F"/>
    <w:multiLevelType w:val="hybridMultilevel"/>
    <w:tmpl w:val="72E09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164"/>
    <w:multiLevelType w:val="hybridMultilevel"/>
    <w:tmpl w:val="72E0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2"/>
  </w:num>
  <w:num w:numId="2" w16cid:durableId="1431271268">
    <w:abstractNumId w:val="8"/>
  </w:num>
  <w:num w:numId="3" w16cid:durableId="1958557675">
    <w:abstractNumId w:val="18"/>
  </w:num>
  <w:num w:numId="4" w16cid:durableId="967396169">
    <w:abstractNumId w:val="7"/>
  </w:num>
  <w:num w:numId="5" w16cid:durableId="1545143237">
    <w:abstractNumId w:val="5"/>
  </w:num>
  <w:num w:numId="6" w16cid:durableId="1072849369">
    <w:abstractNumId w:val="26"/>
  </w:num>
  <w:num w:numId="7" w16cid:durableId="1720323368">
    <w:abstractNumId w:val="0"/>
  </w:num>
  <w:num w:numId="8" w16cid:durableId="1085103742">
    <w:abstractNumId w:val="1"/>
  </w:num>
  <w:num w:numId="9" w16cid:durableId="2025016861">
    <w:abstractNumId w:val="6"/>
  </w:num>
  <w:num w:numId="10" w16cid:durableId="469904978">
    <w:abstractNumId w:val="28"/>
  </w:num>
  <w:num w:numId="11" w16cid:durableId="5638917">
    <w:abstractNumId w:val="27"/>
  </w:num>
  <w:num w:numId="12" w16cid:durableId="395981714">
    <w:abstractNumId w:val="13"/>
  </w:num>
  <w:num w:numId="13" w16cid:durableId="1710716403">
    <w:abstractNumId w:val="13"/>
  </w:num>
  <w:num w:numId="14" w16cid:durableId="320234202">
    <w:abstractNumId w:val="13"/>
  </w:num>
  <w:num w:numId="15" w16cid:durableId="1771927654">
    <w:abstractNumId w:val="13"/>
  </w:num>
  <w:num w:numId="16" w16cid:durableId="683558703">
    <w:abstractNumId w:val="13"/>
  </w:num>
  <w:num w:numId="17" w16cid:durableId="1917785924">
    <w:abstractNumId w:val="13"/>
  </w:num>
  <w:num w:numId="18" w16cid:durableId="1252818870">
    <w:abstractNumId w:val="13"/>
  </w:num>
  <w:num w:numId="19" w16cid:durableId="915434593">
    <w:abstractNumId w:val="13"/>
  </w:num>
  <w:num w:numId="20" w16cid:durableId="278269905">
    <w:abstractNumId w:val="13"/>
  </w:num>
  <w:num w:numId="21" w16cid:durableId="1993874612">
    <w:abstractNumId w:val="13"/>
  </w:num>
  <w:num w:numId="22" w16cid:durableId="585723067">
    <w:abstractNumId w:val="13"/>
  </w:num>
  <w:num w:numId="23" w16cid:durableId="1043288693">
    <w:abstractNumId w:val="13"/>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1"/>
  </w:num>
  <w:num w:numId="29" w16cid:durableId="1295523944">
    <w:abstractNumId w:val="10"/>
  </w:num>
  <w:num w:numId="30" w16cid:durableId="2131901317">
    <w:abstractNumId w:val="25"/>
  </w:num>
  <w:num w:numId="31" w16cid:durableId="686102589">
    <w:abstractNumId w:val="22"/>
  </w:num>
  <w:num w:numId="32" w16cid:durableId="869609062">
    <w:abstractNumId w:val="16"/>
  </w:num>
  <w:num w:numId="33" w16cid:durableId="663706112">
    <w:abstractNumId w:val="30"/>
  </w:num>
  <w:num w:numId="34" w16cid:durableId="1025399506">
    <w:abstractNumId w:val="24"/>
  </w:num>
  <w:num w:numId="35" w16cid:durableId="646518286">
    <w:abstractNumId w:val="17"/>
  </w:num>
  <w:num w:numId="36" w16cid:durableId="319577889">
    <w:abstractNumId w:val="4"/>
  </w:num>
  <w:num w:numId="37" w16cid:durableId="214856523">
    <w:abstractNumId w:val="29"/>
  </w:num>
  <w:num w:numId="38" w16cid:durableId="1953393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3"/>
  </w:num>
  <w:num w:numId="41" w16cid:durableId="1662611241">
    <w:abstractNumId w:val="14"/>
  </w:num>
  <w:num w:numId="42" w16cid:durableId="832985191">
    <w:abstractNumId w:val="12"/>
  </w:num>
  <w:num w:numId="43" w16cid:durableId="237907796">
    <w:abstractNumId w:val="2"/>
  </w:num>
  <w:num w:numId="44" w16cid:durableId="1422802276">
    <w:abstractNumId w:val="31"/>
  </w:num>
  <w:num w:numId="45" w16cid:durableId="1201015874">
    <w:abstractNumId w:val="21"/>
  </w:num>
  <w:num w:numId="46" w16cid:durableId="877090334">
    <w:abstractNumId w:val="19"/>
  </w:num>
  <w:num w:numId="47" w16cid:durableId="1003045112">
    <w:abstractNumId w:val="15"/>
  </w:num>
  <w:num w:numId="48" w16cid:durableId="1266380218">
    <w:abstractNumId w:val="23"/>
  </w:num>
  <w:num w:numId="49" w16cid:durableId="2064013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71C1"/>
    <w:rsid w:val="0000750E"/>
    <w:rsid w:val="00032C2C"/>
    <w:rsid w:val="000333EB"/>
    <w:rsid w:val="00036534"/>
    <w:rsid w:val="00037B59"/>
    <w:rsid w:val="00040BB5"/>
    <w:rsid w:val="000419CD"/>
    <w:rsid w:val="00046717"/>
    <w:rsid w:val="00046A74"/>
    <w:rsid w:val="0004719C"/>
    <w:rsid w:val="000559BC"/>
    <w:rsid w:val="00056A5D"/>
    <w:rsid w:val="000625E3"/>
    <w:rsid w:val="00065F6D"/>
    <w:rsid w:val="0006745B"/>
    <w:rsid w:val="00092A16"/>
    <w:rsid w:val="00094B1A"/>
    <w:rsid w:val="00095072"/>
    <w:rsid w:val="000C0180"/>
    <w:rsid w:val="000C0F50"/>
    <w:rsid w:val="000C4AE8"/>
    <w:rsid w:val="000C5854"/>
    <w:rsid w:val="000C5F22"/>
    <w:rsid w:val="000E373E"/>
    <w:rsid w:val="000E46EC"/>
    <w:rsid w:val="000F5DBF"/>
    <w:rsid w:val="00105B17"/>
    <w:rsid w:val="00106FF6"/>
    <w:rsid w:val="001112F3"/>
    <w:rsid w:val="00120BD0"/>
    <w:rsid w:val="00125948"/>
    <w:rsid w:val="00125E47"/>
    <w:rsid w:val="0012797E"/>
    <w:rsid w:val="00140B69"/>
    <w:rsid w:val="00142B1B"/>
    <w:rsid w:val="00143396"/>
    <w:rsid w:val="00162476"/>
    <w:rsid w:val="00177A1D"/>
    <w:rsid w:val="0018615A"/>
    <w:rsid w:val="001A32AF"/>
    <w:rsid w:val="001A397F"/>
    <w:rsid w:val="001B0446"/>
    <w:rsid w:val="001C44A2"/>
    <w:rsid w:val="001C53FE"/>
    <w:rsid w:val="001D1F90"/>
    <w:rsid w:val="001D68C1"/>
    <w:rsid w:val="001E4F0C"/>
    <w:rsid w:val="001F2F80"/>
    <w:rsid w:val="00201C2A"/>
    <w:rsid w:val="00201D80"/>
    <w:rsid w:val="00205B2A"/>
    <w:rsid w:val="00207DCC"/>
    <w:rsid w:val="00215F84"/>
    <w:rsid w:val="00221AAB"/>
    <w:rsid w:val="00224D2E"/>
    <w:rsid w:val="002401B1"/>
    <w:rsid w:val="0024171F"/>
    <w:rsid w:val="0026061C"/>
    <w:rsid w:val="00277985"/>
    <w:rsid w:val="00286E59"/>
    <w:rsid w:val="00290BBE"/>
    <w:rsid w:val="00297986"/>
    <w:rsid w:val="002B2027"/>
    <w:rsid w:val="002B3DB6"/>
    <w:rsid w:val="002D3CE5"/>
    <w:rsid w:val="002D625A"/>
    <w:rsid w:val="002D79E0"/>
    <w:rsid w:val="002E0EEC"/>
    <w:rsid w:val="002F3E7B"/>
    <w:rsid w:val="002F7457"/>
    <w:rsid w:val="0030187C"/>
    <w:rsid w:val="00303DA7"/>
    <w:rsid w:val="0030583C"/>
    <w:rsid w:val="003122A0"/>
    <w:rsid w:val="00316E6B"/>
    <w:rsid w:val="00323371"/>
    <w:rsid w:val="00323ACA"/>
    <w:rsid w:val="00325977"/>
    <w:rsid w:val="00332E58"/>
    <w:rsid w:val="0034454C"/>
    <w:rsid w:val="003460CB"/>
    <w:rsid w:val="00350F6B"/>
    <w:rsid w:val="00360A7F"/>
    <w:rsid w:val="00364867"/>
    <w:rsid w:val="00375E69"/>
    <w:rsid w:val="00376EF3"/>
    <w:rsid w:val="0038390C"/>
    <w:rsid w:val="00386623"/>
    <w:rsid w:val="00387C23"/>
    <w:rsid w:val="003940B5"/>
    <w:rsid w:val="003A0765"/>
    <w:rsid w:val="003A2087"/>
    <w:rsid w:val="003A2AAD"/>
    <w:rsid w:val="003A74D2"/>
    <w:rsid w:val="003B1C53"/>
    <w:rsid w:val="003B346C"/>
    <w:rsid w:val="003C3677"/>
    <w:rsid w:val="003D287E"/>
    <w:rsid w:val="003D2E51"/>
    <w:rsid w:val="003D3AAA"/>
    <w:rsid w:val="003E3C9D"/>
    <w:rsid w:val="003E59A2"/>
    <w:rsid w:val="003F3AE9"/>
    <w:rsid w:val="003F7467"/>
    <w:rsid w:val="00400BF3"/>
    <w:rsid w:val="004047CE"/>
    <w:rsid w:val="0040667C"/>
    <w:rsid w:val="00407E68"/>
    <w:rsid w:val="0041213F"/>
    <w:rsid w:val="004121F8"/>
    <w:rsid w:val="0042575B"/>
    <w:rsid w:val="00430E74"/>
    <w:rsid w:val="004326F6"/>
    <w:rsid w:val="00437799"/>
    <w:rsid w:val="00443FEB"/>
    <w:rsid w:val="004520D6"/>
    <w:rsid w:val="004539A8"/>
    <w:rsid w:val="00461295"/>
    <w:rsid w:val="004635BE"/>
    <w:rsid w:val="0046680F"/>
    <w:rsid w:val="00471D00"/>
    <w:rsid w:val="0047525E"/>
    <w:rsid w:val="00486189"/>
    <w:rsid w:val="00497E6E"/>
    <w:rsid w:val="004B2190"/>
    <w:rsid w:val="004B3D00"/>
    <w:rsid w:val="004B62D2"/>
    <w:rsid w:val="004C0DAF"/>
    <w:rsid w:val="004C1993"/>
    <w:rsid w:val="004C3BFE"/>
    <w:rsid w:val="004D0B82"/>
    <w:rsid w:val="004E1B81"/>
    <w:rsid w:val="004F42EF"/>
    <w:rsid w:val="004F6694"/>
    <w:rsid w:val="005139B6"/>
    <w:rsid w:val="00535238"/>
    <w:rsid w:val="0053726C"/>
    <w:rsid w:val="00550BC7"/>
    <w:rsid w:val="005558D2"/>
    <w:rsid w:val="00567DE0"/>
    <w:rsid w:val="00567F87"/>
    <w:rsid w:val="0057552C"/>
    <w:rsid w:val="005833BA"/>
    <w:rsid w:val="005905D9"/>
    <w:rsid w:val="005934A4"/>
    <w:rsid w:val="0059508C"/>
    <w:rsid w:val="005A7077"/>
    <w:rsid w:val="005B66E2"/>
    <w:rsid w:val="005D0D2E"/>
    <w:rsid w:val="005D3C8F"/>
    <w:rsid w:val="005D437C"/>
    <w:rsid w:val="005D5F6C"/>
    <w:rsid w:val="005F7825"/>
    <w:rsid w:val="006002FD"/>
    <w:rsid w:val="0060259E"/>
    <w:rsid w:val="00606DC6"/>
    <w:rsid w:val="006170CA"/>
    <w:rsid w:val="00624640"/>
    <w:rsid w:val="0062521E"/>
    <w:rsid w:val="00635CB4"/>
    <w:rsid w:val="006423E1"/>
    <w:rsid w:val="00643F41"/>
    <w:rsid w:val="006562DB"/>
    <w:rsid w:val="0066072B"/>
    <w:rsid w:val="00676BCE"/>
    <w:rsid w:val="006A2994"/>
    <w:rsid w:val="006A4040"/>
    <w:rsid w:val="006A64AD"/>
    <w:rsid w:val="006B3A0B"/>
    <w:rsid w:val="006B5526"/>
    <w:rsid w:val="006C2B0F"/>
    <w:rsid w:val="006C3751"/>
    <w:rsid w:val="006C3E02"/>
    <w:rsid w:val="006C644E"/>
    <w:rsid w:val="006D0DC7"/>
    <w:rsid w:val="006D1608"/>
    <w:rsid w:val="006D4036"/>
    <w:rsid w:val="006D40EF"/>
    <w:rsid w:val="006D47B8"/>
    <w:rsid w:val="006E6885"/>
    <w:rsid w:val="006F7C98"/>
    <w:rsid w:val="007066E5"/>
    <w:rsid w:val="00707E4A"/>
    <w:rsid w:val="00713D86"/>
    <w:rsid w:val="00717E9D"/>
    <w:rsid w:val="007258F3"/>
    <w:rsid w:val="00726AB5"/>
    <w:rsid w:val="0075244B"/>
    <w:rsid w:val="00754B63"/>
    <w:rsid w:val="0076449B"/>
    <w:rsid w:val="0078474D"/>
    <w:rsid w:val="00784EBB"/>
    <w:rsid w:val="0078764D"/>
    <w:rsid w:val="007969D8"/>
    <w:rsid w:val="00796B6B"/>
    <w:rsid w:val="007B1286"/>
    <w:rsid w:val="007B247D"/>
    <w:rsid w:val="007B3279"/>
    <w:rsid w:val="007C3915"/>
    <w:rsid w:val="007C4FF3"/>
    <w:rsid w:val="007D1630"/>
    <w:rsid w:val="007D2377"/>
    <w:rsid w:val="007D7745"/>
    <w:rsid w:val="007F547F"/>
    <w:rsid w:val="008112C0"/>
    <w:rsid w:val="00811C1B"/>
    <w:rsid w:val="008142D8"/>
    <w:rsid w:val="008148C8"/>
    <w:rsid w:val="00816090"/>
    <w:rsid w:val="00830DF8"/>
    <w:rsid w:val="00835520"/>
    <w:rsid w:val="00847032"/>
    <w:rsid w:val="008521F3"/>
    <w:rsid w:val="00853CBD"/>
    <w:rsid w:val="00854D95"/>
    <w:rsid w:val="00854F23"/>
    <w:rsid w:val="00867203"/>
    <w:rsid w:val="008736F4"/>
    <w:rsid w:val="00886D9D"/>
    <w:rsid w:val="008903DF"/>
    <w:rsid w:val="00890851"/>
    <w:rsid w:val="00892504"/>
    <w:rsid w:val="008A4496"/>
    <w:rsid w:val="008A460D"/>
    <w:rsid w:val="008A7288"/>
    <w:rsid w:val="008C1140"/>
    <w:rsid w:val="008C3BFD"/>
    <w:rsid w:val="008C5425"/>
    <w:rsid w:val="008D57DE"/>
    <w:rsid w:val="008D652A"/>
    <w:rsid w:val="008E3CAD"/>
    <w:rsid w:val="008F1837"/>
    <w:rsid w:val="008F2EC1"/>
    <w:rsid w:val="008F2F53"/>
    <w:rsid w:val="0091461E"/>
    <w:rsid w:val="00916CB9"/>
    <w:rsid w:val="009270D9"/>
    <w:rsid w:val="00927D23"/>
    <w:rsid w:val="00933619"/>
    <w:rsid w:val="00933CFC"/>
    <w:rsid w:val="009375F6"/>
    <w:rsid w:val="00965ECE"/>
    <w:rsid w:val="00985CCF"/>
    <w:rsid w:val="009873C1"/>
    <w:rsid w:val="009B02E1"/>
    <w:rsid w:val="009B1861"/>
    <w:rsid w:val="009B3D92"/>
    <w:rsid w:val="009C0C23"/>
    <w:rsid w:val="009C0F10"/>
    <w:rsid w:val="009C6D93"/>
    <w:rsid w:val="009E200F"/>
    <w:rsid w:val="009E35B4"/>
    <w:rsid w:val="009E5CDA"/>
    <w:rsid w:val="009E7D54"/>
    <w:rsid w:val="009F59E9"/>
    <w:rsid w:val="00A04B65"/>
    <w:rsid w:val="00A11319"/>
    <w:rsid w:val="00A1787D"/>
    <w:rsid w:val="00A24814"/>
    <w:rsid w:val="00A3176D"/>
    <w:rsid w:val="00A33B64"/>
    <w:rsid w:val="00A40372"/>
    <w:rsid w:val="00A41212"/>
    <w:rsid w:val="00A459C9"/>
    <w:rsid w:val="00A5570F"/>
    <w:rsid w:val="00A8357D"/>
    <w:rsid w:val="00A84C01"/>
    <w:rsid w:val="00A9038B"/>
    <w:rsid w:val="00A91B93"/>
    <w:rsid w:val="00A97B0B"/>
    <w:rsid w:val="00AA4BAD"/>
    <w:rsid w:val="00AA5CC5"/>
    <w:rsid w:val="00AB2F08"/>
    <w:rsid w:val="00AB76FE"/>
    <w:rsid w:val="00AC5D45"/>
    <w:rsid w:val="00AC7255"/>
    <w:rsid w:val="00AD5587"/>
    <w:rsid w:val="00AD5BB5"/>
    <w:rsid w:val="00AE1375"/>
    <w:rsid w:val="00AE263C"/>
    <w:rsid w:val="00AE38F9"/>
    <w:rsid w:val="00AE4483"/>
    <w:rsid w:val="00AF4F82"/>
    <w:rsid w:val="00B04A4F"/>
    <w:rsid w:val="00B13CC3"/>
    <w:rsid w:val="00B150AA"/>
    <w:rsid w:val="00B15840"/>
    <w:rsid w:val="00B16E1C"/>
    <w:rsid w:val="00B20B3C"/>
    <w:rsid w:val="00B30012"/>
    <w:rsid w:val="00B50C0F"/>
    <w:rsid w:val="00B51BD3"/>
    <w:rsid w:val="00B671D7"/>
    <w:rsid w:val="00B8118D"/>
    <w:rsid w:val="00B82915"/>
    <w:rsid w:val="00B8392C"/>
    <w:rsid w:val="00B87200"/>
    <w:rsid w:val="00B9341B"/>
    <w:rsid w:val="00BB1CA3"/>
    <w:rsid w:val="00BB2D48"/>
    <w:rsid w:val="00BB3919"/>
    <w:rsid w:val="00BB536F"/>
    <w:rsid w:val="00BB6D57"/>
    <w:rsid w:val="00BC62C1"/>
    <w:rsid w:val="00BC67F5"/>
    <w:rsid w:val="00BD3416"/>
    <w:rsid w:val="00BD7BCA"/>
    <w:rsid w:val="00BE49F3"/>
    <w:rsid w:val="00BE646F"/>
    <w:rsid w:val="00BF0DA4"/>
    <w:rsid w:val="00C00B81"/>
    <w:rsid w:val="00C01DE3"/>
    <w:rsid w:val="00C05D18"/>
    <w:rsid w:val="00C157BD"/>
    <w:rsid w:val="00C208AB"/>
    <w:rsid w:val="00C430D1"/>
    <w:rsid w:val="00C5164A"/>
    <w:rsid w:val="00C54BC1"/>
    <w:rsid w:val="00C61020"/>
    <w:rsid w:val="00C6481D"/>
    <w:rsid w:val="00C65B52"/>
    <w:rsid w:val="00C66445"/>
    <w:rsid w:val="00C673FD"/>
    <w:rsid w:val="00C71BC8"/>
    <w:rsid w:val="00C72E52"/>
    <w:rsid w:val="00C72EE9"/>
    <w:rsid w:val="00C868B1"/>
    <w:rsid w:val="00CA0369"/>
    <w:rsid w:val="00CB6B5C"/>
    <w:rsid w:val="00CC1360"/>
    <w:rsid w:val="00CC23D1"/>
    <w:rsid w:val="00CC5481"/>
    <w:rsid w:val="00CC685E"/>
    <w:rsid w:val="00CD0070"/>
    <w:rsid w:val="00CD40A5"/>
    <w:rsid w:val="00CD4766"/>
    <w:rsid w:val="00CD7335"/>
    <w:rsid w:val="00CD7488"/>
    <w:rsid w:val="00CE11E1"/>
    <w:rsid w:val="00CF184D"/>
    <w:rsid w:val="00CF7A32"/>
    <w:rsid w:val="00D018EF"/>
    <w:rsid w:val="00D0433E"/>
    <w:rsid w:val="00D14984"/>
    <w:rsid w:val="00D152A1"/>
    <w:rsid w:val="00D15CF5"/>
    <w:rsid w:val="00D167CE"/>
    <w:rsid w:val="00D23564"/>
    <w:rsid w:val="00D242DF"/>
    <w:rsid w:val="00D25536"/>
    <w:rsid w:val="00D30D8C"/>
    <w:rsid w:val="00D42623"/>
    <w:rsid w:val="00D45216"/>
    <w:rsid w:val="00D45370"/>
    <w:rsid w:val="00D51820"/>
    <w:rsid w:val="00D53A39"/>
    <w:rsid w:val="00D54D5D"/>
    <w:rsid w:val="00D55360"/>
    <w:rsid w:val="00D555B1"/>
    <w:rsid w:val="00D55C6B"/>
    <w:rsid w:val="00D630EE"/>
    <w:rsid w:val="00D6421E"/>
    <w:rsid w:val="00D64870"/>
    <w:rsid w:val="00D65ED3"/>
    <w:rsid w:val="00D66545"/>
    <w:rsid w:val="00D70850"/>
    <w:rsid w:val="00D7493F"/>
    <w:rsid w:val="00D77214"/>
    <w:rsid w:val="00D8445B"/>
    <w:rsid w:val="00D91041"/>
    <w:rsid w:val="00D9356D"/>
    <w:rsid w:val="00D93BB5"/>
    <w:rsid w:val="00DA7AD1"/>
    <w:rsid w:val="00DB5556"/>
    <w:rsid w:val="00DC6278"/>
    <w:rsid w:val="00DE12BA"/>
    <w:rsid w:val="00DE5D93"/>
    <w:rsid w:val="00DF1E4F"/>
    <w:rsid w:val="00DF6471"/>
    <w:rsid w:val="00E013DC"/>
    <w:rsid w:val="00E134F0"/>
    <w:rsid w:val="00E158A4"/>
    <w:rsid w:val="00E22AB8"/>
    <w:rsid w:val="00E24169"/>
    <w:rsid w:val="00E259C6"/>
    <w:rsid w:val="00E36BF1"/>
    <w:rsid w:val="00E4232D"/>
    <w:rsid w:val="00E479A4"/>
    <w:rsid w:val="00E53946"/>
    <w:rsid w:val="00E603DC"/>
    <w:rsid w:val="00E62CD4"/>
    <w:rsid w:val="00E70533"/>
    <w:rsid w:val="00E74171"/>
    <w:rsid w:val="00E810A4"/>
    <w:rsid w:val="00E81B55"/>
    <w:rsid w:val="00E86FC2"/>
    <w:rsid w:val="00E876D9"/>
    <w:rsid w:val="00E87D71"/>
    <w:rsid w:val="00E92CC1"/>
    <w:rsid w:val="00E97D89"/>
    <w:rsid w:val="00EA2C92"/>
    <w:rsid w:val="00EB00EE"/>
    <w:rsid w:val="00EB3566"/>
    <w:rsid w:val="00EB502B"/>
    <w:rsid w:val="00EB548A"/>
    <w:rsid w:val="00EC1377"/>
    <w:rsid w:val="00ED262C"/>
    <w:rsid w:val="00ED377B"/>
    <w:rsid w:val="00EE0416"/>
    <w:rsid w:val="00EE5024"/>
    <w:rsid w:val="00EE5786"/>
    <w:rsid w:val="00EF268D"/>
    <w:rsid w:val="00EF791C"/>
    <w:rsid w:val="00F0187C"/>
    <w:rsid w:val="00F1399A"/>
    <w:rsid w:val="00F14489"/>
    <w:rsid w:val="00F16998"/>
    <w:rsid w:val="00F17C46"/>
    <w:rsid w:val="00F221B4"/>
    <w:rsid w:val="00F31CF9"/>
    <w:rsid w:val="00F35A86"/>
    <w:rsid w:val="00F54E0E"/>
    <w:rsid w:val="00F65020"/>
    <w:rsid w:val="00F7269C"/>
    <w:rsid w:val="00F7574C"/>
    <w:rsid w:val="00F75828"/>
    <w:rsid w:val="00F805AA"/>
    <w:rsid w:val="00F8543A"/>
    <w:rsid w:val="00F91F94"/>
    <w:rsid w:val="00F94AE0"/>
    <w:rsid w:val="00F966F6"/>
    <w:rsid w:val="00FA67F5"/>
    <w:rsid w:val="00FB1FC7"/>
    <w:rsid w:val="00FB4A49"/>
    <w:rsid w:val="00FB7C6B"/>
    <w:rsid w:val="00FC1B6C"/>
    <w:rsid w:val="00FC2308"/>
    <w:rsid w:val="00FD6A11"/>
    <w:rsid w:val="00FE1647"/>
    <w:rsid w:val="3EE3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4121F8"/>
    <w:pPr>
      <w:spacing w:after="240"/>
    </w:pPr>
    <w:rPr>
      <w:sz w:val="24"/>
    </w:rPr>
  </w:style>
  <w:style w:type="paragraph" w:styleId="Heading1">
    <w:name w:val="heading 1"/>
    <w:aliases w:val="ITRC Section title"/>
    <w:next w:val="Normal"/>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semiHidden/>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23E1"/>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486189"/>
    <w:pPr>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semiHidden/>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semiHidden/>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semiHidden/>
    <w:rsid w:val="00E479A4"/>
    <w:rPr>
      <w:b/>
      <w:bCs/>
    </w:rPr>
  </w:style>
  <w:style w:type="paragraph" w:styleId="BalloonText">
    <w:name w:val="Balloon Text"/>
    <w:basedOn w:val="Normal"/>
    <w:semiHidden/>
    <w:rsid w:val="00E479A4"/>
    <w:rPr>
      <w:rFonts w:ascii="Tahoma" w:hAnsi="Tahoma" w:cs="Tahoma"/>
      <w:sz w:val="16"/>
      <w:szCs w:val="16"/>
    </w:rPr>
  </w:style>
  <w:style w:type="table" w:styleId="TableGrid">
    <w:name w:val="Table Grid"/>
    <w:basedOn w:val="TableNormal"/>
    <w:rsid w:val="004C0D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23E1"/>
    <w:rPr>
      <w:rFonts w:asciiTheme="majorHAnsi" w:eastAsiaTheme="majorEastAsia" w:hAnsiTheme="majorHAnsi" w:cstheme="majorBidi"/>
      <w:i/>
      <w:iCs/>
      <w:color w:val="272727" w:themeColor="text1" w:themeTint="D8"/>
      <w:sz w:val="21"/>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character" w:customStyle="1" w:styleId="CommentTextChar">
    <w:name w:val="Comment Text Char"/>
    <w:basedOn w:val="DefaultParagraphFont"/>
    <w:link w:val="CommentText"/>
    <w:semiHidden/>
    <w:rsid w:val="00E53946"/>
  </w:style>
  <w:style w:type="paragraph" w:styleId="Bibliography">
    <w:name w:val="Bibliography"/>
    <w:basedOn w:val="Normal"/>
    <w:next w:val="Normal"/>
    <w:uiPriority w:val="37"/>
    <w:unhideWhenUsed/>
    <w:rsid w:val="00CE11E1"/>
    <w:pPr>
      <w:spacing w:after="0"/>
      <w:ind w:left="720" w:hanging="720"/>
    </w:pPr>
  </w:style>
  <w:style w:type="paragraph" w:customStyle="1" w:styleId="ITRCTableTextCentered">
    <w:name w:val="ITRC Table Text Centered"/>
    <w:basedOn w:val="ITRCTableText"/>
    <w:qFormat/>
    <w:rsid w:val="004121F8"/>
    <w:pPr>
      <w:spacing w:after="0"/>
      <w:jc w:val="center"/>
    </w:pPr>
    <w:rPr>
      <w:color w:val="000000"/>
    </w:rPr>
  </w:style>
  <w:style w:type="character" w:customStyle="1" w:styleId="HeaderChar">
    <w:name w:val="Header Char"/>
    <w:basedOn w:val="DefaultParagraphFont"/>
    <w:link w:val="Header"/>
    <w:uiPriority w:val="99"/>
    <w:rsid w:val="00D255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47807656">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17044628">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customXml/itemProps2.xml><?xml version="1.0" encoding="utf-8"?>
<ds:datastoreItem xmlns:ds="http://schemas.openxmlformats.org/officeDocument/2006/customXml" ds:itemID="{B85C8A6F-8FB3-435C-848F-F73A61C6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7F456-BAF1-4FF8-8ADB-85D36DB27F6F}">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4.xml><?xml version="1.0" encoding="utf-8"?>
<ds:datastoreItem xmlns:ds="http://schemas.openxmlformats.org/officeDocument/2006/customXml" ds:itemID="{0A1E00D9-700B-48FA-B8BC-1C98EBDAD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22307</Words>
  <Characters>127156</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149165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ITG</dc:creator>
  <cp:lastModifiedBy>Steve Brauner</cp:lastModifiedBy>
  <cp:revision>7</cp:revision>
  <cp:lastPrinted>2024-07-30T22:39:00Z</cp:lastPrinted>
  <dcterms:created xsi:type="dcterms:W3CDTF">2024-07-30T22:38:00Z</dcterms:created>
  <dcterms:modified xsi:type="dcterms:W3CDTF">2024-07-30T22:54:00Z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ZOTERO_PREF_1">
    <vt:lpwstr>&lt;data data-version="3" zotero-version="6.0.36"&gt;&lt;session id="rLijCAqw"/&gt;&lt;style id="http://www.zotero.org/styles/chicago-author-date" locale="en-US" hasBibliography="1" bibliographyStyleHasBeenSet="1"/&gt;&lt;prefs&gt;&lt;pref name="fieldType" value="Field"/&gt;&lt;/prefs&gt;&lt;/</vt:lpwstr>
  </property>
  <property fmtid="{D5CDD505-2E9C-101B-9397-08002B2CF9AE}" pid="4" name="ZOTERO_PREF_2">
    <vt:lpwstr>data&gt;</vt:lpwstr>
  </property>
  <property fmtid="{D5CDD505-2E9C-101B-9397-08002B2CF9AE}" pid="5" name="MediaServiceImageTags">
    <vt:lpwstr/>
  </property>
</Properties>
</file>